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firstLine="3080" w:firstLineChars="700"/>
        <w:jc w:val="both"/>
        <w:textAlignment w:val="auto"/>
        <w:rPr>
          <w:rFonts w:hint="eastAsia" w:ascii="Times New Roman" w:hAnsi="Times New Roman" w:eastAsia="方正小标宋_GBK" w:cs="方正小标宋_GBK"/>
          <w:color w:val="000000"/>
          <w:sz w:val="44"/>
          <w:szCs w:val="44"/>
          <w:highlight w:val="none"/>
        </w:rPr>
      </w:pPr>
      <w:r>
        <w:rPr>
          <w:rFonts w:hint="eastAsia" w:ascii="Times New Roman" w:hAnsi="Times New Roman" w:eastAsia="方正小标宋_GBK" w:cs="方正小标宋_GBK"/>
          <w:color w:val="000000"/>
          <w:sz w:val="44"/>
          <w:szCs w:val="44"/>
          <w:highlight w:val="none"/>
        </w:rPr>
        <w:t>集体土地所有权确权成果公示及登记公告</w:t>
      </w:r>
    </w:p>
    <w:p>
      <w:pPr>
        <w:ind w:firstLine="620" w:firstLineChars="200"/>
        <w:jc w:val="center"/>
        <w:rPr>
          <w:rFonts w:hint="eastAsia" w:ascii="仿宋" w:hAnsi="仿宋" w:eastAsia="仿宋" w:cs="仿宋"/>
          <w:i w:val="0"/>
          <w:iCs w:val="0"/>
          <w:caps w:val="0"/>
          <w:color w:val="000000"/>
          <w:spacing w:val="0"/>
          <w:sz w:val="31"/>
          <w:szCs w:val="31"/>
          <w:shd w:val="clear" w:color="080000" w:fill="FFFFFF"/>
        </w:rPr>
      </w:pPr>
      <w:r>
        <w:rPr>
          <w:rFonts w:hint="eastAsia" w:ascii="仿宋" w:hAnsi="仿宋" w:eastAsia="仿宋" w:cs="仿宋"/>
          <w:i w:val="0"/>
          <w:iCs w:val="0"/>
          <w:caps w:val="0"/>
          <w:color w:val="000000"/>
          <w:spacing w:val="0"/>
          <w:sz w:val="31"/>
          <w:szCs w:val="31"/>
          <w:shd w:val="clear" w:color="080000" w:fill="FFFFFF"/>
          <w:lang w:eastAsia="zh-CN"/>
        </w:rPr>
        <w:t>（</w:t>
      </w:r>
      <w:r>
        <w:rPr>
          <w:rFonts w:hint="eastAsia" w:ascii="仿宋" w:hAnsi="仿宋" w:eastAsia="仿宋" w:cs="仿宋"/>
          <w:i w:val="0"/>
          <w:iCs w:val="0"/>
          <w:caps w:val="0"/>
          <w:color w:val="000000"/>
          <w:spacing w:val="0"/>
          <w:sz w:val="31"/>
          <w:szCs w:val="31"/>
          <w:shd w:val="clear" w:color="080000" w:fill="FFFFFF"/>
        </w:rPr>
        <w:t>编号：2023</w:t>
      </w:r>
      <w:r>
        <w:rPr>
          <w:rFonts w:hint="eastAsia" w:ascii="仿宋" w:hAnsi="仿宋" w:eastAsia="仿宋" w:cs="仿宋"/>
          <w:i w:val="0"/>
          <w:iCs w:val="0"/>
          <w:caps w:val="0"/>
          <w:color w:val="000000"/>
          <w:spacing w:val="0"/>
          <w:sz w:val="31"/>
          <w:szCs w:val="31"/>
          <w:shd w:val="clear" w:color="080000" w:fill="FFFFFF"/>
          <w:lang w:val="en-US" w:eastAsia="zh-CN"/>
        </w:rPr>
        <w:t>-0016</w:t>
      </w:r>
      <w:r>
        <w:rPr>
          <w:rFonts w:hint="eastAsia" w:ascii="仿宋" w:hAnsi="仿宋" w:eastAsia="仿宋" w:cs="仿宋"/>
          <w:i w:val="0"/>
          <w:iCs w:val="0"/>
          <w:caps w:val="0"/>
          <w:color w:val="000000"/>
          <w:spacing w:val="0"/>
          <w:sz w:val="31"/>
          <w:szCs w:val="31"/>
          <w:shd w:val="clear" w:color="080000" w:fill="FFFFFF"/>
          <w:lang w:eastAsia="zh-CN"/>
        </w:rPr>
        <w:t>）</w:t>
      </w:r>
    </w:p>
    <w:p>
      <w:pPr>
        <w:ind w:firstLine="620" w:firstLineChars="200"/>
        <w:rPr>
          <w:rFonts w:hint="eastAsia" w:ascii="仿宋" w:hAnsi="仿宋" w:eastAsia="仿宋" w:cs="仿宋"/>
          <w:i w:val="0"/>
          <w:iCs w:val="0"/>
          <w:caps w:val="0"/>
          <w:color w:val="000000"/>
          <w:spacing w:val="0"/>
          <w:sz w:val="31"/>
          <w:szCs w:val="31"/>
          <w:shd w:val="clear" w:color="080000" w:fill="FFFFFF"/>
        </w:rPr>
      </w:pPr>
      <w:r>
        <w:rPr>
          <w:rFonts w:ascii="仿宋" w:hAnsi="仿宋" w:eastAsia="仿宋" w:cs="仿宋"/>
          <w:i w:val="0"/>
          <w:iCs w:val="0"/>
          <w:caps w:val="0"/>
          <w:color w:val="000000"/>
          <w:spacing w:val="0"/>
          <w:sz w:val="31"/>
          <w:szCs w:val="31"/>
          <w:shd w:val="clear" w:color="080000" w:fill="FFFFFF"/>
        </w:rPr>
        <w:t>根据《不动产登记暂行条例实施细则》第十七条的规定，现将集体土地所有权调查成果公示。</w:t>
      </w:r>
      <w:r>
        <w:rPr>
          <w:rFonts w:hint="eastAsia" w:ascii="仿宋" w:hAnsi="仿宋" w:eastAsia="仿宋" w:cs="仿宋"/>
          <w:i w:val="0"/>
          <w:iCs w:val="0"/>
          <w:caps w:val="0"/>
          <w:color w:val="000000"/>
          <w:spacing w:val="0"/>
          <w:sz w:val="31"/>
          <w:szCs w:val="31"/>
          <w:shd w:val="clear" w:color="080000" w:fill="FFFFFF"/>
          <w:lang w:val="en-US" w:eastAsia="zh-CN"/>
        </w:rPr>
        <w:t>如有单位或个人对公示内容有异议，请于本公告发布之日起15个工作日</w:t>
      </w:r>
      <w:bookmarkStart w:id="0" w:name="_GoBack"/>
      <w:bookmarkEnd w:id="0"/>
      <w:r>
        <w:rPr>
          <w:rFonts w:hint="eastAsia" w:ascii="仿宋" w:hAnsi="仿宋" w:eastAsia="仿宋" w:cs="仿宋"/>
          <w:i w:val="0"/>
          <w:iCs w:val="0"/>
          <w:caps w:val="0"/>
          <w:color w:val="000000"/>
          <w:spacing w:val="0"/>
          <w:sz w:val="31"/>
          <w:szCs w:val="31"/>
          <w:shd w:val="clear" w:color="080000" w:fill="FFFFFF"/>
          <w:lang w:val="en-US" w:eastAsia="zh-CN"/>
        </w:rPr>
        <w:t>内</w:t>
      </w:r>
      <w:r>
        <w:rPr>
          <w:rFonts w:ascii="仿宋" w:hAnsi="仿宋" w:eastAsia="仿宋" w:cs="仿宋"/>
          <w:i w:val="0"/>
          <w:iCs w:val="0"/>
          <w:caps w:val="0"/>
          <w:color w:val="000000"/>
          <w:spacing w:val="0"/>
          <w:sz w:val="31"/>
          <w:szCs w:val="31"/>
          <w:shd w:val="clear" w:color="080000" w:fill="FFFFFF"/>
        </w:rPr>
        <w:t>（</w:t>
      </w:r>
      <w:r>
        <w:rPr>
          <w:rFonts w:hint="eastAsia" w:ascii="仿宋" w:hAnsi="仿宋" w:eastAsia="仿宋" w:cs="仿宋"/>
          <w:i w:val="0"/>
          <w:iCs w:val="0"/>
          <w:caps w:val="0"/>
          <w:color w:val="000000"/>
          <w:spacing w:val="0"/>
          <w:sz w:val="31"/>
          <w:szCs w:val="31"/>
          <w:shd w:val="clear" w:color="080000" w:fill="FFFFFF"/>
        </w:rPr>
        <w:t>202</w:t>
      </w:r>
      <w:r>
        <w:rPr>
          <w:rFonts w:hint="eastAsia" w:ascii="仿宋" w:hAnsi="仿宋" w:eastAsia="仿宋" w:cs="仿宋"/>
          <w:i w:val="0"/>
          <w:iCs w:val="0"/>
          <w:caps w:val="0"/>
          <w:color w:val="000000"/>
          <w:spacing w:val="0"/>
          <w:sz w:val="31"/>
          <w:szCs w:val="31"/>
          <w:shd w:val="clear" w:color="080000" w:fill="FFFFFF"/>
          <w:lang w:val="en-US" w:eastAsia="zh-CN"/>
        </w:rPr>
        <w:t>3</w:t>
      </w:r>
      <w:r>
        <w:rPr>
          <w:rFonts w:hint="eastAsia" w:ascii="仿宋" w:hAnsi="仿宋" w:eastAsia="仿宋" w:cs="仿宋"/>
          <w:i w:val="0"/>
          <w:iCs w:val="0"/>
          <w:caps w:val="0"/>
          <w:color w:val="000000"/>
          <w:spacing w:val="0"/>
          <w:sz w:val="31"/>
          <w:szCs w:val="31"/>
          <w:shd w:val="clear" w:color="080000" w:fill="FFFFFF"/>
        </w:rPr>
        <w:t>年</w:t>
      </w:r>
      <w:r>
        <w:rPr>
          <w:rFonts w:hint="eastAsia" w:ascii="仿宋" w:hAnsi="仿宋" w:eastAsia="仿宋" w:cs="仿宋"/>
          <w:i w:val="0"/>
          <w:iCs w:val="0"/>
          <w:caps w:val="0"/>
          <w:color w:val="000000"/>
          <w:spacing w:val="0"/>
          <w:sz w:val="31"/>
          <w:szCs w:val="31"/>
          <w:shd w:val="clear" w:color="080000" w:fill="FFFFFF"/>
          <w:lang w:val="en-US" w:eastAsia="zh-CN"/>
        </w:rPr>
        <w:t>6</w:t>
      </w:r>
      <w:r>
        <w:rPr>
          <w:rFonts w:hint="eastAsia" w:ascii="仿宋" w:hAnsi="仿宋" w:eastAsia="仿宋" w:cs="仿宋"/>
          <w:i w:val="0"/>
          <w:iCs w:val="0"/>
          <w:caps w:val="0"/>
          <w:color w:val="000000"/>
          <w:spacing w:val="0"/>
          <w:sz w:val="31"/>
          <w:szCs w:val="31"/>
          <w:shd w:val="clear" w:color="080000" w:fill="FFFFFF"/>
        </w:rPr>
        <w:t>月</w:t>
      </w:r>
      <w:r>
        <w:rPr>
          <w:rFonts w:hint="eastAsia" w:ascii="仿宋" w:hAnsi="仿宋" w:eastAsia="仿宋" w:cs="仿宋"/>
          <w:i w:val="0"/>
          <w:iCs w:val="0"/>
          <w:caps w:val="0"/>
          <w:color w:val="000000"/>
          <w:spacing w:val="0"/>
          <w:sz w:val="31"/>
          <w:szCs w:val="31"/>
          <w:shd w:val="clear" w:color="080000" w:fill="FFFFFF"/>
          <w:lang w:val="en-US" w:eastAsia="zh-CN"/>
        </w:rPr>
        <w:t>12</w:t>
      </w:r>
      <w:r>
        <w:rPr>
          <w:rFonts w:hint="eastAsia" w:ascii="仿宋" w:hAnsi="仿宋" w:eastAsia="仿宋" w:cs="仿宋"/>
          <w:i w:val="0"/>
          <w:iCs w:val="0"/>
          <w:caps w:val="0"/>
          <w:color w:val="000000"/>
          <w:spacing w:val="0"/>
          <w:sz w:val="31"/>
          <w:szCs w:val="31"/>
          <w:shd w:val="clear" w:color="080000" w:fill="FFFFFF"/>
        </w:rPr>
        <w:t>日前）</w:t>
      </w:r>
      <w:r>
        <w:rPr>
          <w:rFonts w:hint="eastAsia" w:ascii="仿宋" w:hAnsi="仿宋" w:eastAsia="仿宋" w:cs="仿宋"/>
          <w:i w:val="0"/>
          <w:iCs w:val="0"/>
          <w:caps w:val="0"/>
          <w:color w:val="000000"/>
          <w:spacing w:val="0"/>
          <w:sz w:val="31"/>
          <w:szCs w:val="31"/>
          <w:shd w:val="clear" w:color="080000" w:fill="FFFFFF"/>
          <w:lang w:val="en-US" w:eastAsia="zh-CN"/>
        </w:rPr>
        <w:t>将异议书面材料送达我机构。逾期无异议或者异议不成立的，我机构即以公布的调查成果予以登记。</w:t>
      </w:r>
    </w:p>
    <w:p>
      <w:pPr>
        <w:rPr>
          <w:rFonts w:hint="default"/>
          <w:lang w:val="en-US" w:eastAsia="zh-CN"/>
        </w:rPr>
      </w:pPr>
      <w:r>
        <w:rPr>
          <w:rFonts w:hint="eastAsia" w:ascii="仿宋" w:hAnsi="仿宋" w:eastAsia="仿宋" w:cs="仿宋"/>
          <w:i w:val="0"/>
          <w:iCs w:val="0"/>
          <w:caps w:val="0"/>
          <w:color w:val="000000"/>
          <w:spacing w:val="0"/>
          <w:sz w:val="31"/>
          <w:szCs w:val="31"/>
          <w:shd w:val="clear" w:color="080000" w:fill="FFFFFF"/>
          <w:lang w:val="en-US" w:eastAsia="zh-CN"/>
        </w:rPr>
        <w:t>异议材料</w:t>
      </w:r>
      <w:r>
        <w:rPr>
          <w:rFonts w:ascii="仿宋" w:hAnsi="仿宋" w:eastAsia="仿宋" w:cs="仿宋"/>
          <w:i w:val="0"/>
          <w:iCs w:val="0"/>
          <w:caps w:val="0"/>
          <w:color w:val="000000"/>
          <w:spacing w:val="0"/>
          <w:sz w:val="31"/>
          <w:szCs w:val="31"/>
          <w:shd w:val="clear" w:color="080000" w:fill="FFFFFF"/>
        </w:rPr>
        <w:t>送达地址：</w:t>
      </w:r>
      <w:r>
        <w:rPr>
          <w:rFonts w:hint="eastAsia" w:ascii="仿宋" w:hAnsi="仿宋" w:eastAsia="仿宋" w:cs="仿宋"/>
          <w:i w:val="0"/>
          <w:iCs w:val="0"/>
          <w:caps w:val="0"/>
          <w:color w:val="000000"/>
          <w:spacing w:val="-6"/>
          <w:sz w:val="31"/>
          <w:szCs w:val="31"/>
          <w:shd w:val="clear" w:color="080000" w:fill="FFFFFF"/>
          <w:lang w:val="en-US" w:eastAsia="zh-CN"/>
        </w:rPr>
        <w:t>攀枝花钒钛高新技术产业开发区自然资源和建设管理局</w:t>
      </w:r>
      <w:r>
        <w:rPr>
          <w:rFonts w:hint="eastAsia" w:ascii="仿宋" w:hAnsi="仿宋" w:eastAsia="仿宋" w:cs="仿宋"/>
          <w:i w:val="0"/>
          <w:iCs w:val="0"/>
          <w:caps w:val="0"/>
          <w:color w:val="000000"/>
          <w:spacing w:val="0"/>
          <w:sz w:val="31"/>
          <w:szCs w:val="31"/>
          <w:shd w:val="clear" w:color="080000" w:fill="FFFFFF"/>
          <w:lang w:val="en-US" w:eastAsia="zh-CN"/>
        </w:rPr>
        <w:t xml:space="preserve">    </w:t>
      </w:r>
      <w:r>
        <w:rPr>
          <w:rFonts w:ascii="仿宋" w:hAnsi="仿宋" w:eastAsia="仿宋" w:cs="仿宋"/>
          <w:i w:val="0"/>
          <w:iCs w:val="0"/>
          <w:caps w:val="0"/>
          <w:color w:val="000000"/>
          <w:spacing w:val="0"/>
          <w:sz w:val="31"/>
          <w:szCs w:val="31"/>
          <w:shd w:val="clear" w:color="080000" w:fill="FFFFFF"/>
        </w:rPr>
        <w:t>联系方式：</w:t>
      </w:r>
      <w:r>
        <w:rPr>
          <w:rFonts w:hint="eastAsia" w:ascii="仿宋" w:hAnsi="仿宋" w:eastAsia="仿宋" w:cs="仿宋"/>
          <w:i w:val="0"/>
          <w:iCs w:val="0"/>
          <w:caps w:val="0"/>
          <w:color w:val="000000"/>
          <w:spacing w:val="0"/>
          <w:sz w:val="31"/>
          <w:szCs w:val="31"/>
          <w:shd w:val="clear" w:color="080000" w:fill="FFFFFF"/>
          <w:lang w:val="en-US" w:eastAsia="zh-CN"/>
        </w:rPr>
        <w:t>0812-6603169</w:t>
      </w:r>
    </w:p>
    <w:tbl>
      <w:tblPr>
        <w:tblStyle w:val="4"/>
        <w:tblpPr w:leftFromText="180" w:rightFromText="180" w:vertAnchor="text" w:horzAnchor="page" w:tblpX="2053" w:tblpY="106"/>
        <w:tblOverlap w:val="never"/>
        <w:tblW w:w="13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30"/>
        <w:gridCol w:w="1140"/>
        <w:gridCol w:w="3900"/>
        <w:gridCol w:w="2821"/>
        <w:gridCol w:w="129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8" w:type="dxa"/>
            <w:vAlign w:val="center"/>
          </w:tcPr>
          <w:p>
            <w:pPr>
              <w:jc w:val="center"/>
              <w:rPr>
                <w:b w:val="0"/>
                <w:bCs w:val="0"/>
              </w:rPr>
            </w:pPr>
            <w:r>
              <w:rPr>
                <w:rFonts w:hint="eastAsia"/>
                <w:b w:val="0"/>
                <w:bCs w:val="0"/>
              </w:rPr>
              <w:t>序号</w:t>
            </w:r>
          </w:p>
        </w:tc>
        <w:tc>
          <w:tcPr>
            <w:tcW w:w="2730" w:type="dxa"/>
            <w:vAlign w:val="center"/>
          </w:tcPr>
          <w:p>
            <w:pPr>
              <w:jc w:val="center"/>
              <w:rPr>
                <w:b w:val="0"/>
                <w:bCs w:val="0"/>
              </w:rPr>
            </w:pPr>
            <w:r>
              <w:rPr>
                <w:rFonts w:hint="eastAsia"/>
                <w:b w:val="0"/>
                <w:bCs w:val="0"/>
              </w:rPr>
              <w:t>权利人</w:t>
            </w:r>
          </w:p>
        </w:tc>
        <w:tc>
          <w:tcPr>
            <w:tcW w:w="1140" w:type="dxa"/>
            <w:vAlign w:val="center"/>
          </w:tcPr>
          <w:p>
            <w:pPr>
              <w:jc w:val="center"/>
              <w:rPr>
                <w:b w:val="0"/>
                <w:bCs w:val="0"/>
              </w:rPr>
            </w:pPr>
            <w:r>
              <w:rPr>
                <w:rFonts w:hint="eastAsia"/>
                <w:b w:val="0"/>
                <w:bCs w:val="0"/>
              </w:rPr>
              <w:t>不动产权利类型</w:t>
            </w:r>
          </w:p>
        </w:tc>
        <w:tc>
          <w:tcPr>
            <w:tcW w:w="3900" w:type="dxa"/>
            <w:vAlign w:val="center"/>
          </w:tcPr>
          <w:p>
            <w:pPr>
              <w:jc w:val="center"/>
              <w:rPr>
                <w:b w:val="0"/>
                <w:bCs w:val="0"/>
              </w:rPr>
            </w:pPr>
            <w:r>
              <w:rPr>
                <w:rFonts w:hint="eastAsia"/>
                <w:b w:val="0"/>
                <w:bCs w:val="0"/>
              </w:rPr>
              <w:t>不动产坐落</w:t>
            </w:r>
          </w:p>
        </w:tc>
        <w:tc>
          <w:tcPr>
            <w:tcW w:w="2821" w:type="dxa"/>
            <w:vAlign w:val="center"/>
          </w:tcPr>
          <w:p>
            <w:pPr>
              <w:jc w:val="center"/>
              <w:rPr>
                <w:b w:val="0"/>
                <w:bCs w:val="0"/>
              </w:rPr>
            </w:pPr>
            <w:r>
              <w:rPr>
                <w:rFonts w:hint="eastAsia"/>
                <w:b w:val="0"/>
                <w:bCs w:val="0"/>
              </w:rPr>
              <w:t>不动产单元号</w:t>
            </w:r>
          </w:p>
        </w:tc>
        <w:tc>
          <w:tcPr>
            <w:tcW w:w="1296" w:type="dxa"/>
            <w:vAlign w:val="center"/>
          </w:tcPr>
          <w:p>
            <w:pPr>
              <w:jc w:val="center"/>
              <w:rPr>
                <w:rFonts w:hint="eastAsia" w:eastAsia="宋体"/>
                <w:b w:val="0"/>
                <w:bCs w:val="0"/>
                <w:lang w:eastAsia="zh-CN"/>
              </w:rPr>
            </w:pPr>
            <w:r>
              <w:rPr>
                <w:rFonts w:hint="eastAsia"/>
                <w:b w:val="0"/>
                <w:bCs w:val="0"/>
              </w:rPr>
              <w:t>不动产面积</w:t>
            </w:r>
            <w:r>
              <w:rPr>
                <w:rFonts w:hint="eastAsia"/>
                <w:b w:val="0"/>
                <w:bCs w:val="0"/>
                <w:lang w:eastAsia="zh-CN"/>
              </w:rPr>
              <w:t>（</w:t>
            </w:r>
            <w:r>
              <w:rPr>
                <w:rFonts w:hint="eastAsia"/>
                <w:b w:val="0"/>
                <w:bCs w:val="0"/>
                <w:lang w:val="en-US" w:eastAsia="zh-CN"/>
              </w:rPr>
              <w:t>公顷</w:t>
            </w:r>
            <w:r>
              <w:rPr>
                <w:rFonts w:hint="eastAsia"/>
                <w:b w:val="0"/>
                <w:bCs w:val="0"/>
                <w:lang w:eastAsia="zh-CN"/>
              </w:rPr>
              <w:t>）</w:t>
            </w:r>
          </w:p>
        </w:tc>
        <w:tc>
          <w:tcPr>
            <w:tcW w:w="741" w:type="dxa"/>
            <w:vAlign w:val="center"/>
          </w:tcPr>
          <w:p>
            <w:pPr>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eastAsia"/>
                <w:lang w:val="en-US" w:eastAsia="zh-CN"/>
              </w:rPr>
            </w:pPr>
            <w:r>
              <w:rPr>
                <w:rFonts w:hint="eastAsia"/>
                <w:lang w:val="en-US" w:eastAsia="zh-CN"/>
              </w:rPr>
              <w:t>1</w:t>
            </w:r>
          </w:p>
        </w:tc>
        <w:tc>
          <w:tcPr>
            <w:tcW w:w="2730" w:type="dxa"/>
            <w:vAlign w:val="center"/>
          </w:tcPr>
          <w:p>
            <w:pPr>
              <w:jc w:val="center"/>
              <w:rPr>
                <w:rFonts w:hint="default" w:eastAsia="宋体"/>
                <w:lang w:val="en-US" w:eastAsia="zh-CN"/>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pPr>
            <w:r>
              <w:rPr>
                <w:rFonts w:hint="eastAsia"/>
                <w:lang w:val="en-US" w:eastAsia="zh-CN"/>
              </w:rPr>
              <w:t>集体土地</w:t>
            </w:r>
            <w:r>
              <w:rPr>
                <w:rFonts w:hint="eastAsia"/>
              </w:rPr>
              <w:t>所有权</w:t>
            </w:r>
          </w:p>
        </w:tc>
        <w:tc>
          <w:tcPr>
            <w:tcW w:w="3900" w:type="dxa"/>
            <w:vAlign w:val="center"/>
          </w:tcPr>
          <w:p>
            <w:pPr>
              <w:jc w:val="center"/>
              <w:rPr>
                <w:rFonts w:hint="default" w:eastAsia="宋体"/>
                <w:lang w:val="en-US" w:eastAsia="zh-CN"/>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pPr>
            <w:r>
              <w:rPr>
                <w:rFonts w:hint="eastAsia" w:ascii="宋体" w:hAnsi="宋体" w:eastAsia="宋体" w:cs="宋体"/>
                <w:sz w:val="21"/>
                <w:szCs w:val="21"/>
                <w:highlight w:val="none"/>
                <w:lang w:eastAsia="zh-CN"/>
              </w:rPr>
              <w:t>510411001004JA00001W00000000</w:t>
            </w:r>
          </w:p>
        </w:tc>
        <w:tc>
          <w:tcPr>
            <w:tcW w:w="1296" w:type="dxa"/>
            <w:vAlign w:val="center"/>
          </w:tcPr>
          <w:p>
            <w:pPr>
              <w:jc w:val="center"/>
              <w:rPr>
                <w:rFonts w:hint="default" w:eastAsia="宋体"/>
                <w:lang w:val="en-US" w:eastAsia="zh-CN"/>
              </w:rPr>
            </w:pPr>
            <w:r>
              <w:rPr>
                <w:rFonts w:hint="eastAsia" w:ascii="宋体" w:hAnsi="宋体" w:eastAsia="宋体" w:cs="宋体"/>
                <w:sz w:val="21"/>
                <w:szCs w:val="21"/>
                <w:highlight w:val="none"/>
                <w:lang w:val="en-US" w:eastAsia="zh-CN"/>
              </w:rPr>
              <w:t>0.</w:t>
            </w:r>
            <w:r>
              <w:rPr>
                <w:rFonts w:hint="default" w:ascii="宋体" w:hAnsi="宋体" w:eastAsia="宋体" w:cs="宋体"/>
                <w:sz w:val="21"/>
                <w:szCs w:val="21"/>
                <w:highlight w:val="none"/>
                <w:lang w:val="en-US" w:eastAsia="zh-CN"/>
              </w:rPr>
              <w:t>523</w:t>
            </w:r>
            <w:r>
              <w:rPr>
                <w:rFonts w:hint="eastAsia" w:ascii="宋体" w:hAnsi="宋体" w:eastAsia="宋体" w:cs="宋体"/>
                <w:sz w:val="21"/>
                <w:szCs w:val="21"/>
                <w:highlight w:val="none"/>
                <w:lang w:val="en-US" w:eastAsia="zh-CN"/>
              </w:rPr>
              <w:t>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2</w:t>
            </w:r>
          </w:p>
        </w:tc>
        <w:tc>
          <w:tcPr>
            <w:tcW w:w="2730" w:type="dxa"/>
            <w:vAlign w:val="center"/>
          </w:tcPr>
          <w:p>
            <w:pPr>
              <w:jc w:val="center"/>
              <w:rPr>
                <w:rFonts w:hint="default"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510411001004JA0000</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3463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468" w:type="dxa"/>
            <w:vAlign w:val="center"/>
          </w:tcPr>
          <w:p>
            <w:pPr>
              <w:jc w:val="center"/>
              <w:rPr>
                <w:rFonts w:hint="default"/>
                <w:lang w:val="en-US" w:eastAsia="zh-CN"/>
              </w:rPr>
            </w:pPr>
            <w:r>
              <w:rPr>
                <w:rFonts w:hint="eastAsia"/>
                <w:lang w:val="en-US" w:eastAsia="zh-CN"/>
              </w:rPr>
              <w:t>3</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510411001004JA0000</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0098</w:t>
            </w:r>
          </w:p>
        </w:tc>
        <w:tc>
          <w:tcPr>
            <w:tcW w:w="741" w:type="dxa"/>
            <w:vAlign w:val="center"/>
          </w:tcPr>
          <w:p>
            <w:pPr>
              <w:jc w:val="center"/>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510411001004JA0000</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19</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620</w:t>
            </w:r>
            <w:r>
              <w:rPr>
                <w:rFonts w:hint="eastAsia" w:ascii="宋体" w:hAnsi="宋体" w:cs="宋体"/>
                <w:sz w:val="21"/>
                <w:szCs w:val="21"/>
                <w:highlight w:val="none"/>
                <w:lang w:val="en-US" w:eastAsia="zh-CN"/>
              </w:rPr>
              <w:t>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510411001004JA0000</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916</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510411001004JA0000</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7071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510411001004JA0000</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164</w:t>
            </w:r>
            <w:r>
              <w:rPr>
                <w:rFonts w:hint="eastAsia" w:ascii="宋体" w:hAnsi="宋体" w:cs="宋体"/>
                <w:sz w:val="21"/>
                <w:szCs w:val="21"/>
                <w:highlight w:val="none"/>
                <w:lang w:val="en-US" w:eastAsia="zh-CN"/>
              </w:rPr>
              <w:t>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510411001004JA0000</w:t>
            </w: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522</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0.</w:t>
            </w:r>
            <w:r>
              <w:rPr>
                <w:rFonts w:hint="default" w:ascii="宋体" w:hAnsi="宋体" w:eastAsia="宋体" w:cs="宋体"/>
                <w:sz w:val="21"/>
                <w:szCs w:val="21"/>
                <w:highlight w:val="none"/>
                <w:lang w:val="en-US" w:eastAsia="zh-CN"/>
              </w:rPr>
              <w:t>5347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10</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510411001004JA000</w:t>
            </w:r>
            <w:r>
              <w:rPr>
                <w:rFonts w:hint="eastAsia" w:ascii="宋体" w:hAnsi="宋体" w:cs="宋体"/>
                <w:sz w:val="21"/>
                <w:szCs w:val="21"/>
                <w:highlight w:val="none"/>
                <w:lang w:val="en-US" w:eastAsia="zh-CN"/>
              </w:rPr>
              <w:t>12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1029</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060</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11</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510411001003JA00001W00000000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248</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12</w:t>
            </w:r>
          </w:p>
        </w:tc>
        <w:tc>
          <w:tcPr>
            <w:tcW w:w="2730" w:type="dxa"/>
            <w:vAlign w:val="center"/>
          </w:tcPr>
          <w:p>
            <w:pPr>
              <w:jc w:val="center"/>
              <w:rPr>
                <w:rFonts w:hint="eastAsia" w:ascii="Calibri" w:hAnsi="Calibri" w:eastAsia="宋体" w:cs="黑体"/>
                <w:kern w:val="2"/>
                <w:sz w:val="21"/>
                <w:szCs w:val="24"/>
                <w:lang w:val="en-US" w:eastAsia="zh-CN" w:bidi="ar-SA"/>
              </w:rPr>
            </w:pPr>
            <w:r>
              <w:rPr>
                <w:rFonts w:hint="default" w:eastAsia="宋体"/>
                <w:lang w:val="en-US" w:eastAsia="zh-CN"/>
              </w:rPr>
              <w:t>攀枝花市仁和区金江镇金江村麦田村民小组</w:t>
            </w:r>
            <w:r>
              <w:rPr>
                <w:rFonts w:hint="eastAsia"/>
                <w:color w:val="000000"/>
                <w:highlight w:val="none"/>
                <w:lang w:val="en-US" w:eastAsia="zh-CN"/>
              </w:rPr>
              <w:t>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kern w:val="2"/>
                <w:sz w:val="21"/>
                <w:szCs w:val="24"/>
                <w:lang w:val="en-US" w:eastAsia="zh-CN" w:bidi="ar-SA"/>
              </w:rPr>
            </w:pPr>
            <w:r>
              <w:rPr>
                <w:rFonts w:hint="default" w:ascii="宋体" w:hAnsi="宋体" w:eastAsia="宋体" w:cs="宋体"/>
                <w:sz w:val="21"/>
                <w:szCs w:val="21"/>
                <w:highlight w:val="none"/>
                <w:lang w:val="en-US" w:eastAsia="zh-CN"/>
              </w:rPr>
              <w:t>仁和区金江镇金江村麦田村民小组</w:t>
            </w:r>
          </w:p>
        </w:tc>
        <w:tc>
          <w:tcPr>
            <w:tcW w:w="2821" w:type="dxa"/>
            <w:vAlign w:val="center"/>
          </w:tcPr>
          <w:p>
            <w:pPr>
              <w:jc w:val="center"/>
              <w:rPr>
                <w:rFonts w:hint="eastAsia" w:ascii="Calibri" w:hAnsi="Calibri" w:eastAsia="宋体" w:cs="黑体"/>
                <w:kern w:val="2"/>
                <w:sz w:val="21"/>
                <w:szCs w:val="24"/>
                <w:lang w:val="en-US" w:eastAsia="zh-CN" w:bidi="ar-SA"/>
              </w:rPr>
            </w:pPr>
            <w:r>
              <w:rPr>
                <w:rFonts w:hint="eastAsia" w:ascii="宋体" w:hAnsi="宋体" w:eastAsia="宋体" w:cs="宋体"/>
                <w:sz w:val="21"/>
                <w:szCs w:val="21"/>
                <w:highlight w:val="none"/>
                <w:lang w:eastAsia="zh-CN"/>
              </w:rPr>
              <w:t>510411001003JA00002W00000000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1924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13</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攀枝花市仁和区金江镇金江村秧田箐村民小组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仁和区金江镇金江村秧田箐村民小组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510411001004JA00011</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600</w:t>
            </w:r>
            <w:r>
              <w:rPr>
                <w:rFonts w:hint="eastAsia" w:ascii="宋体" w:hAnsi="宋体" w:cs="宋体"/>
                <w:sz w:val="21"/>
                <w:szCs w:val="21"/>
                <w:highlight w:val="none"/>
                <w:lang w:val="en-US" w:eastAsia="zh-CN"/>
              </w:rPr>
              <w:t>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14</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攀枝花市仁和区金江镇金江村秧田箐村民小组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仁和区金江镇金江村秧田箐村民小组</w:t>
            </w:r>
          </w:p>
        </w:tc>
        <w:tc>
          <w:tcPr>
            <w:tcW w:w="2821"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510411001004JA00013</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396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7931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15</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攀枝花市仁和区金江镇金江村秧田箐村民小组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仁和区金江镇金江村秧田箐村民小组</w:t>
            </w:r>
          </w:p>
        </w:tc>
        <w:tc>
          <w:tcPr>
            <w:tcW w:w="2821"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510411001002JA00001</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30</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785</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16</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攀枝花市仁和区金江镇保安营村傈僳田村民小组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仁和区金江镇保安营村傈僳田村民小组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510411001004JA00015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813</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17</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攀枝花市仁和区金江镇保安营村傈僳田村民小组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仁和区金江镇保安营村傈僳田村民小组</w:t>
            </w:r>
          </w:p>
        </w:tc>
        <w:tc>
          <w:tcPr>
            <w:tcW w:w="2821"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510411001004JA00016</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9599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18</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攀枝花市仁和区金江镇保安营村傈僳田村民小组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仁和区金江镇保安营村傈僳田村民小组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510411001004JA00024</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215</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5883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19</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攀枝花市仁和区金江镇保安营村香元湾村民小组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仁和区金江镇保安营村香元湾村民小组</w:t>
            </w:r>
          </w:p>
        </w:tc>
        <w:tc>
          <w:tcPr>
            <w:tcW w:w="2821"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510411001004JA00017</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254</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5581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20</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攀枝花市仁和区金江镇保安营村竹木山村民小组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仁和区金江镇保安营村竹木山村民小组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510411001004JA00020</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201</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6160</w:t>
            </w:r>
          </w:p>
        </w:tc>
        <w:tc>
          <w:tcPr>
            <w:tcW w:w="741" w:type="dxa"/>
            <w:vAlign w:val="center"/>
          </w:tcPr>
          <w:p>
            <w:pPr>
              <w:jc w:val="center"/>
            </w:pPr>
          </w:p>
        </w:tc>
      </w:tr>
    </w:tbl>
    <w:p>
      <w:pPr>
        <w:jc w:val="center"/>
        <w:rPr>
          <w:rFonts w:hint="eastAsia"/>
          <w:lang w:val="en-US" w:eastAsia="zh-CN"/>
        </w:rPr>
        <w:sectPr>
          <w:pgSz w:w="16838" w:h="11906" w:orient="landscape"/>
          <w:pgMar w:top="1800" w:right="1440" w:bottom="1800" w:left="1440" w:header="851" w:footer="992" w:gutter="0"/>
          <w:cols w:space="720" w:num="1"/>
          <w:docGrid w:type="lines" w:linePitch="312" w:charSpace="0"/>
        </w:sectPr>
      </w:pPr>
    </w:p>
    <w:tbl>
      <w:tblPr>
        <w:tblStyle w:val="4"/>
        <w:tblpPr w:leftFromText="180" w:rightFromText="180" w:vertAnchor="text" w:horzAnchor="page" w:tblpX="2053" w:tblpY="1"/>
        <w:tblOverlap w:val="never"/>
        <w:tblW w:w="13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30"/>
        <w:gridCol w:w="1140"/>
        <w:gridCol w:w="3900"/>
        <w:gridCol w:w="2821"/>
        <w:gridCol w:w="1296"/>
        <w:gridCol w:w="741"/>
      </w:tblGrid>
      <w:tr>
        <w:tblPrEx>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21</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攀枝花市仁和区金江镇保安营村青杠林村民小组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仁和区金江镇保安营村青杠林村民小组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510411001004JA00019</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81</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7810</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22</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攀枝花市仁和区金江镇保安营村青杠林村民小组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仁和区金江镇保安营村青杠林村民小组</w:t>
            </w:r>
          </w:p>
        </w:tc>
        <w:tc>
          <w:tcPr>
            <w:tcW w:w="2821"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510411001004JA00025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116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546</w:t>
            </w:r>
            <w:r>
              <w:rPr>
                <w:rFonts w:hint="eastAsia" w:ascii="宋体" w:hAnsi="宋体" w:cs="宋体"/>
                <w:sz w:val="21"/>
                <w:szCs w:val="21"/>
                <w:highlight w:val="none"/>
                <w:lang w:val="en-US" w:eastAsia="zh-CN"/>
              </w:rPr>
              <w:t>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eastAsia"/>
                <w:lang w:val="en-US" w:eastAsia="zh-CN"/>
              </w:rPr>
            </w:pPr>
            <w:r>
              <w:rPr>
                <w:rFonts w:hint="eastAsia"/>
                <w:lang w:val="en-US" w:eastAsia="zh-CN"/>
              </w:rPr>
              <w:t>23</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攀枝花市仁和区金江镇保安营村石板箐村民小组农民集体</w:t>
            </w:r>
          </w:p>
        </w:tc>
        <w:tc>
          <w:tcPr>
            <w:tcW w:w="1140" w:type="dxa"/>
            <w:vAlign w:val="center"/>
          </w:tcPr>
          <w:p>
            <w:pPr>
              <w:jc w:val="center"/>
              <w:rPr>
                <w:rFonts w:hint="eastAsia"/>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仁和区金江镇保安营村石板箐村民小组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510411001004JA00023</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196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0999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24</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攀枝花市仁和区金江镇保安营村硝水塘村民小组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仁和区金江镇保安营村硝水塘村民小组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510411001004JA00021</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123</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9502</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25</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攀枝花市仁和区金江镇保安营村硝水塘村民小组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仁和区金江镇保安营村硝水塘村民小组</w:t>
            </w:r>
          </w:p>
        </w:tc>
        <w:tc>
          <w:tcPr>
            <w:tcW w:w="2821"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510411001001JA00002</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520</w:t>
            </w:r>
            <w:r>
              <w:rPr>
                <w:rFonts w:hint="eastAsia" w:ascii="宋体" w:hAnsi="宋体" w:cs="宋体"/>
                <w:sz w:val="21"/>
                <w:szCs w:val="21"/>
                <w:highlight w:val="none"/>
                <w:lang w:val="en-US" w:eastAsia="zh-CN"/>
              </w:rPr>
              <w:t>6</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26</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攀枝花市仁和区金江镇保安营村硝水塘村民小组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仁和区金江镇保安营村硝水塘村民小组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510411001001JA00003</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2159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eastAsia"/>
                <w:lang w:val="en-US" w:eastAsia="zh-CN"/>
              </w:rPr>
            </w:pPr>
            <w:r>
              <w:rPr>
                <w:rFonts w:hint="eastAsia"/>
                <w:lang w:val="en-US" w:eastAsia="zh-CN"/>
              </w:rPr>
              <w:t>27</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攀枝花市仁和区金江镇保安营村江边村民小组农民集体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仁和区金江镇保安营村江边村民小组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510411001001JA00005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2789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eastAsia"/>
                <w:lang w:val="en-US" w:eastAsia="zh-CN"/>
              </w:rPr>
            </w:pPr>
            <w:r>
              <w:rPr>
                <w:rFonts w:hint="eastAsia"/>
                <w:lang w:val="en-US" w:eastAsia="zh-CN"/>
              </w:rPr>
              <w:t>28</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攀枝花市仁和区金江镇保安营村江边村民小组农民集体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仁和区金江镇保安营村江边村民小组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510411001001JA00006</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27</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7182</w:t>
            </w:r>
          </w:p>
        </w:tc>
        <w:tc>
          <w:tcPr>
            <w:tcW w:w="741" w:type="dxa"/>
            <w:vAlign w:val="center"/>
          </w:tcPr>
          <w:p>
            <w:pPr>
              <w:jc w:val="center"/>
            </w:pPr>
          </w:p>
        </w:tc>
      </w:tr>
    </w:tbl>
    <w:p>
      <w:pPr>
        <w:jc w:val="center"/>
        <w:rPr>
          <w:rFonts w:hint="eastAsia"/>
          <w:lang w:val="en-US" w:eastAsia="zh-CN"/>
        </w:rPr>
        <w:sectPr>
          <w:pgSz w:w="16838" w:h="11906" w:orient="landscape"/>
          <w:pgMar w:top="1134" w:right="1440" w:bottom="1800" w:left="1440" w:header="851" w:footer="992" w:gutter="0"/>
          <w:cols w:space="720" w:num="1"/>
          <w:docGrid w:type="lines" w:linePitch="312" w:charSpace="0"/>
        </w:sectPr>
      </w:pPr>
    </w:p>
    <w:tbl>
      <w:tblPr>
        <w:tblStyle w:val="4"/>
        <w:tblpPr w:leftFromText="180" w:rightFromText="180" w:vertAnchor="text" w:horzAnchor="page" w:tblpX="2053" w:tblpY="106"/>
        <w:tblOverlap w:val="never"/>
        <w:tblW w:w="13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30"/>
        <w:gridCol w:w="1140"/>
        <w:gridCol w:w="3900"/>
        <w:gridCol w:w="2821"/>
        <w:gridCol w:w="129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eastAsia"/>
                <w:lang w:val="en-US" w:eastAsia="zh-CN"/>
              </w:rPr>
            </w:pPr>
            <w:r>
              <w:rPr>
                <w:rFonts w:hint="eastAsia"/>
                <w:lang w:val="en-US" w:eastAsia="zh-CN"/>
              </w:rPr>
              <w:t>29</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攀枝花市仁和区金江镇保安营村马路村民小组农民集体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仁和区金江镇保安营村马路村民小组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510411001001JA00004</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10</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6566</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eastAsia"/>
                <w:lang w:val="en-US" w:eastAsia="zh-CN"/>
              </w:rPr>
            </w:pPr>
            <w:r>
              <w:rPr>
                <w:rFonts w:hint="eastAsia"/>
                <w:lang w:val="en-US" w:eastAsia="zh-CN"/>
              </w:rPr>
              <w:t>30</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攀枝花市仁和区金江镇保安营村马路村民小组农民集体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仁和区金江镇保安营村马路村民小组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943</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eastAsia"/>
                <w:lang w:val="en-US" w:eastAsia="zh-CN"/>
              </w:rPr>
            </w:pPr>
            <w:r>
              <w:rPr>
                <w:rFonts w:hint="eastAsia"/>
                <w:lang w:val="en-US" w:eastAsia="zh-CN"/>
              </w:rPr>
              <w:t>31</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攀枝花市仁和区金江镇鱼塘社区团山村民小组农民集体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仁和区金江镇鱼塘社区团山村民小组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510411001004JA00040</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383</w:t>
            </w:r>
            <w:r>
              <w:rPr>
                <w:rFonts w:hint="eastAsia" w:ascii="宋体" w:hAnsi="宋体" w:cs="宋体"/>
                <w:sz w:val="21"/>
                <w:szCs w:val="21"/>
                <w:highlight w:val="none"/>
                <w:lang w:val="en-US" w:eastAsia="zh-CN"/>
              </w:rPr>
              <w:t>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32</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攀枝花市仁和区金江镇鱼塘社区团山村民小组农民集体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仁和区金江镇鱼塘社区团山村民小组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510411001004JA00039</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85</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1718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33</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攀枝花市仁和区金江镇保安营村青杠林村民小组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仁和区金江镇保安营村青杠林村民小组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510411001004JA00026</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332</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34</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攀枝花市仁和区金江镇保安营村豆地村民小组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仁和区金江镇保安营村豆地村民小组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510411001004JA00029</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450</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9913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35</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攀枝花市仁和区金江镇鱼塘社区上村村民小组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仁和区金江镇鱼塘社区上村村民小组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510411001004JA00027</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554</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0817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36</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510411001004JA00028</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70</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056</w:t>
            </w:r>
            <w:r>
              <w:rPr>
                <w:rFonts w:hint="eastAsia" w:ascii="宋体" w:hAnsi="宋体" w:cs="宋体"/>
                <w:sz w:val="21"/>
                <w:szCs w:val="21"/>
                <w:highlight w:val="none"/>
                <w:lang w:val="en-US" w:eastAsia="zh-CN"/>
              </w:rPr>
              <w:t>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37</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510411001004JA00034</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10</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5453</w:t>
            </w:r>
          </w:p>
        </w:tc>
        <w:tc>
          <w:tcPr>
            <w:tcW w:w="741" w:type="dxa"/>
            <w:vAlign w:val="center"/>
          </w:tcPr>
          <w:p>
            <w:pPr>
              <w:jc w:val="center"/>
            </w:pPr>
          </w:p>
        </w:tc>
      </w:tr>
    </w:tbl>
    <w:p>
      <w:pPr>
        <w:jc w:val="center"/>
        <w:rPr>
          <w:rFonts w:hint="eastAsia"/>
          <w:lang w:val="en-US" w:eastAsia="zh-CN"/>
        </w:rPr>
        <w:sectPr>
          <w:pgSz w:w="16838" w:h="11906" w:orient="landscape"/>
          <w:pgMar w:top="1134" w:right="1440" w:bottom="1800" w:left="1440" w:header="851" w:footer="992" w:gutter="0"/>
          <w:cols w:space="720" w:num="1"/>
          <w:docGrid w:type="lines" w:linePitch="312" w:charSpace="0"/>
        </w:sectPr>
      </w:pPr>
    </w:p>
    <w:tbl>
      <w:tblPr>
        <w:tblStyle w:val="4"/>
        <w:tblpPr w:leftFromText="180" w:rightFromText="180" w:vertAnchor="text" w:horzAnchor="page" w:tblpX="2053" w:tblpY="106"/>
        <w:tblOverlap w:val="never"/>
        <w:tblW w:w="13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30"/>
        <w:gridCol w:w="1140"/>
        <w:gridCol w:w="3900"/>
        <w:gridCol w:w="2821"/>
        <w:gridCol w:w="129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38</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28</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11</w:t>
            </w:r>
            <w:r>
              <w:rPr>
                <w:rFonts w:hint="eastAsia" w:ascii="宋体" w:hAnsi="宋体" w:cs="宋体"/>
                <w:sz w:val="21"/>
                <w:szCs w:val="21"/>
                <w:highlight w:val="none"/>
                <w:lang w:val="en-US" w:eastAsia="zh-CN"/>
              </w:rPr>
              <w:t>30</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dxa"/>
            <w:vAlign w:val="center"/>
          </w:tcPr>
          <w:p>
            <w:pPr>
              <w:jc w:val="center"/>
              <w:rPr>
                <w:rFonts w:hint="default"/>
                <w:lang w:val="en-US" w:eastAsia="zh-CN"/>
              </w:rPr>
            </w:pPr>
            <w:r>
              <w:rPr>
                <w:rFonts w:hint="eastAsia"/>
                <w:lang w:val="en-US" w:eastAsia="zh-CN"/>
              </w:rPr>
              <w:t>39</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510411001001JA00052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624</w:t>
            </w:r>
            <w:r>
              <w:rPr>
                <w:rFonts w:hint="eastAsia" w:ascii="宋体" w:hAnsi="宋体" w:cs="宋体"/>
                <w:sz w:val="21"/>
                <w:szCs w:val="21"/>
                <w:highlight w:val="none"/>
                <w:lang w:val="en-US" w:eastAsia="zh-CN"/>
              </w:rPr>
              <w:t>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40</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510411001001JA00017</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4128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41</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510411001001JA00018</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894</w:t>
            </w:r>
            <w:r>
              <w:rPr>
                <w:rFonts w:hint="eastAsia" w:ascii="宋体" w:hAnsi="宋体" w:cs="宋体"/>
                <w:sz w:val="21"/>
                <w:szCs w:val="21"/>
                <w:highlight w:val="none"/>
                <w:lang w:val="en-US" w:eastAsia="zh-CN"/>
              </w:rPr>
              <w:t>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42</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510411001001JA00019</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453</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43</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510411001001JA00024</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212</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615</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44</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攀枝花市仁和区金江镇鱼塘社区箐头村民小组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仁和区金江镇鱼塘社区箐头村民小组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510411001001JA00031</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5519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45</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攀枝花市仁和区金江镇鱼塘社区上鱼塘村民小组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仁和区金江镇鱼塘社区上鱼塘村民小组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510411001004JA00038</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78</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9875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46</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攀枝花市仁和区金江镇鱼塘社区上鱼塘村民小组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仁和区金江镇鱼塘社区上鱼塘村民小组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510411001004JA00036</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496</w:t>
            </w:r>
            <w:r>
              <w:rPr>
                <w:rFonts w:hint="eastAsia" w:ascii="宋体" w:hAnsi="宋体" w:cs="宋体"/>
                <w:sz w:val="21"/>
                <w:szCs w:val="21"/>
                <w:highlight w:val="none"/>
                <w:lang w:val="en-US" w:eastAsia="zh-CN"/>
              </w:rPr>
              <w:t>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47</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攀枝花市仁和区金江镇鱼塘社区上鱼塘村民小组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仁和区金江镇鱼塘社区上鱼塘村民小组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510411001004JA000037</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6705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48</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攀枝花市仁和区金江镇鱼塘社区鱼塘村民小组农民集体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仁和区金江镇鱼塘社区鱼塘村民小组</w:t>
            </w:r>
          </w:p>
        </w:tc>
        <w:tc>
          <w:tcPr>
            <w:tcW w:w="282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510411001001JA00011W00000000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167</w:t>
            </w:r>
            <w:r>
              <w:rPr>
                <w:rFonts w:hint="eastAsia" w:ascii="宋体" w:hAnsi="宋体" w:cs="宋体"/>
                <w:sz w:val="21"/>
                <w:szCs w:val="21"/>
                <w:highlight w:val="none"/>
                <w:lang w:val="en-US" w:eastAsia="zh-CN"/>
              </w:rPr>
              <w:t>6</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49</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攀枝花市仁和区金江镇鱼塘社区鱼塘村民小组农民集体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仁和区金江镇鱼塘社区鱼塘村民小组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510411001001JA00010</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8097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50</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攀枝花市仁和区金江镇鱼塘社区鱼塘村民小组农民集体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仁和区金江镇鱼塘社区鱼塘村民小组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8420</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51</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攀枝花市仁和区金江镇鱼塘社区鱼塘村民小组农民集体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仁和区金江镇鱼塘社区鱼塘村民小组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510411001001JA00016</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25</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888</w:t>
            </w:r>
            <w:r>
              <w:rPr>
                <w:rFonts w:hint="eastAsia" w:ascii="宋体" w:hAnsi="宋体" w:cs="宋体"/>
                <w:sz w:val="21"/>
                <w:szCs w:val="21"/>
                <w:highlight w:val="none"/>
                <w:lang w:val="en-US" w:eastAsia="zh-CN"/>
              </w:rPr>
              <w:t>6</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52</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攀枝花市仁和区金江镇鱼塘社区鱼塘村民小组农民集体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仁和区金江镇鱼塘社区鱼塘村民小组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510411001001JA00020</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865</w:t>
            </w:r>
            <w:r>
              <w:rPr>
                <w:rFonts w:hint="eastAsia" w:ascii="宋体" w:hAnsi="宋体" w:cs="宋体"/>
                <w:sz w:val="21"/>
                <w:szCs w:val="21"/>
                <w:highlight w:val="none"/>
                <w:lang w:val="en-US" w:eastAsia="zh-CN"/>
              </w:rPr>
              <w:t>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468" w:type="dxa"/>
            <w:vAlign w:val="center"/>
          </w:tcPr>
          <w:p>
            <w:pPr>
              <w:jc w:val="center"/>
              <w:rPr>
                <w:rFonts w:hint="default"/>
                <w:lang w:val="en-US" w:eastAsia="zh-CN"/>
              </w:rPr>
            </w:pPr>
            <w:r>
              <w:rPr>
                <w:rFonts w:hint="eastAsia"/>
                <w:lang w:val="en-US" w:eastAsia="zh-CN"/>
              </w:rPr>
              <w:t>53</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攀枝花市仁和区金江镇鱼塘社区必鲊村民小组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仁和区金江镇鱼塘社区必鲊村民小组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510411001001JA00009</w:t>
            </w:r>
            <w:r>
              <w:rPr>
                <w:rFonts w:hint="eastAsia" w:ascii="宋体" w:hAnsi="宋体" w:eastAsia="宋体" w:cs="宋体"/>
                <w:sz w:val="21"/>
                <w:szCs w:val="21"/>
                <w:highlight w:val="none"/>
                <w:lang w:eastAsia="zh-CN"/>
              </w:rPr>
              <w:t>W00000000</w:t>
            </w:r>
          </w:p>
        </w:tc>
        <w:tc>
          <w:tcPr>
            <w:tcW w:w="1296"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5711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54</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攀枝花市仁和区金江镇鱼塘社区必鲊村民小组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仁和区金江镇鱼塘社区必鲊村民小组</w:t>
            </w:r>
          </w:p>
        </w:tc>
        <w:tc>
          <w:tcPr>
            <w:tcW w:w="2821"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510411001001JA00007</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3091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55</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攀枝花市仁和区金江镇鱼塘社区必鲊村民小组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仁和区金江镇鱼塘社区必鲊村民小组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510411001001JA00008</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287</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56</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攀枝花市仁和区金江镇鱼塘社区必鲊村民小组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仁和区金江镇鱼塘社区必鲊村民小组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0447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57</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攀枝花市仁和区金江镇鱼塘社区必鲊村民小组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仁和区金江镇鱼塘社区必鲊村民小组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510411001001JA00013</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19</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713</w:t>
            </w:r>
            <w:r>
              <w:rPr>
                <w:rFonts w:hint="eastAsia" w:ascii="宋体" w:hAnsi="宋体" w:cs="宋体"/>
                <w:sz w:val="21"/>
                <w:szCs w:val="21"/>
                <w:highlight w:val="none"/>
                <w:lang w:val="en-US" w:eastAsia="zh-CN"/>
              </w:rPr>
              <w:t>2</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58</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攀枝花市仁和区金江镇鱼塘社区必鲊村民小组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仁和区金江镇鱼塘社区必鲊村民小组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510411001001JA00014</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730</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59</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攀枝花市仁和区金江镇鱼塘社区马海达村民小组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仁和区金江镇鱼塘社区马海达村民小组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510411001001JA00021</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4127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60</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攀枝花市仁和区金江镇鱼塘社区马海达村民小组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仁和区金江镇鱼塘社区马海达村民小组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2640</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61</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攀枝花市仁和区金江镇鱼塘社区马海达村民小组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仁和区金江镇鱼塘社区马海达村民小组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510411001001JA00023</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6902</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68" w:type="dxa"/>
            <w:vAlign w:val="center"/>
          </w:tcPr>
          <w:p>
            <w:pPr>
              <w:jc w:val="center"/>
              <w:rPr>
                <w:rFonts w:hint="default"/>
                <w:lang w:val="en-US" w:eastAsia="zh-CN"/>
              </w:rPr>
            </w:pPr>
            <w:r>
              <w:rPr>
                <w:rFonts w:hint="eastAsia"/>
                <w:lang w:val="en-US" w:eastAsia="zh-CN"/>
              </w:rPr>
              <w:t>62</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攀枝花市仁和区金江镇鱼塘社区马海达村民小组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仁和区金江镇鱼塘社区马海达村民小组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510411001001JA00033</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19</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2174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63</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攀枝花市仁和区金江镇鱼塘社区马海达村民小组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仁和区金江镇鱼塘社区马海达村民小组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510411001001JA00034</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99</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167</w:t>
            </w:r>
            <w:r>
              <w:rPr>
                <w:rFonts w:hint="eastAsia" w:ascii="宋体" w:hAnsi="宋体" w:cs="宋体"/>
                <w:sz w:val="21"/>
                <w:szCs w:val="21"/>
                <w:highlight w:val="none"/>
                <w:lang w:val="en-US" w:eastAsia="zh-CN"/>
              </w:rPr>
              <w:t>7</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64</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攀枝花市仁和区金江镇鱼塘社区马海达村民小组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仁和区金江镇鱼塘社区马海达村民小组</w:t>
            </w:r>
          </w:p>
        </w:tc>
        <w:tc>
          <w:tcPr>
            <w:tcW w:w="2821"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510411001001JA00035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15</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746</w:t>
            </w:r>
            <w:r>
              <w:rPr>
                <w:rFonts w:hint="eastAsia" w:ascii="宋体" w:hAnsi="宋体" w:cs="宋体"/>
                <w:sz w:val="21"/>
                <w:szCs w:val="21"/>
                <w:highlight w:val="none"/>
                <w:lang w:val="en-US" w:eastAsia="zh-CN"/>
              </w:rPr>
              <w:t>6</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65</w:t>
            </w:r>
          </w:p>
        </w:tc>
        <w:tc>
          <w:tcPr>
            <w:tcW w:w="2730" w:type="dxa"/>
            <w:vAlign w:val="center"/>
          </w:tcPr>
          <w:p>
            <w:pPr>
              <w:keepNext w:val="0"/>
              <w:keepLines w:val="0"/>
              <w:widowControl/>
              <w:suppressLineNumbers w:val="0"/>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攀枝花市仁和区金江镇鱼塘社区水库村民小组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仁和区金江镇鱼塘社区水库村民小组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510411001004JA00030</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71</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295</w:t>
            </w:r>
            <w:r>
              <w:rPr>
                <w:rFonts w:hint="eastAsia" w:ascii="宋体" w:hAnsi="宋体" w:cs="宋体"/>
                <w:sz w:val="21"/>
                <w:szCs w:val="21"/>
                <w:highlight w:val="none"/>
                <w:lang w:val="en-US" w:eastAsia="zh-CN"/>
              </w:rPr>
              <w:t>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66</w:t>
            </w:r>
          </w:p>
        </w:tc>
        <w:tc>
          <w:tcPr>
            <w:tcW w:w="2730" w:type="dxa"/>
            <w:vAlign w:val="center"/>
          </w:tcPr>
          <w:p>
            <w:pPr>
              <w:keepNext w:val="0"/>
              <w:keepLines w:val="0"/>
              <w:widowControl/>
              <w:suppressLineNumbers w:val="0"/>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攀枝花市仁和区金江镇鱼塘社区水库村民小组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仁和区金江镇鱼塘社区水库村民小组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510411001004JA00033</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453</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67</w:t>
            </w:r>
          </w:p>
        </w:tc>
        <w:tc>
          <w:tcPr>
            <w:tcW w:w="2730" w:type="dxa"/>
            <w:vAlign w:val="center"/>
          </w:tcPr>
          <w:p>
            <w:pPr>
              <w:keepNext w:val="0"/>
              <w:keepLines w:val="0"/>
              <w:widowControl/>
              <w:suppressLineNumbers w:val="0"/>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攀枝花市仁和区金江镇鱼塘社区水库村民小组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仁和区金江镇鱼塘社区水库村民小组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510411001001JA00026</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852</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68</w:t>
            </w:r>
          </w:p>
        </w:tc>
        <w:tc>
          <w:tcPr>
            <w:tcW w:w="2730" w:type="dxa"/>
            <w:vAlign w:val="center"/>
          </w:tcPr>
          <w:p>
            <w:pPr>
              <w:keepNext w:val="0"/>
              <w:keepLines w:val="0"/>
              <w:widowControl/>
              <w:suppressLineNumbers w:val="0"/>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攀枝花市仁和区金江镇鱼塘社区水库村民小组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仁和区金江镇鱼塘社区水库村民小组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7588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69</w:t>
            </w:r>
          </w:p>
        </w:tc>
        <w:tc>
          <w:tcPr>
            <w:tcW w:w="2730" w:type="dxa"/>
            <w:vAlign w:val="center"/>
          </w:tcPr>
          <w:p>
            <w:pPr>
              <w:keepNext w:val="0"/>
              <w:keepLines w:val="0"/>
              <w:widowControl/>
              <w:suppressLineNumbers w:val="0"/>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攀枝花市仁和区金江镇鱼塘社区水库村民小组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仁和区金江镇鱼塘社区水库村民小组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510411001001JA00028</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8971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70</w:t>
            </w:r>
          </w:p>
        </w:tc>
        <w:tc>
          <w:tcPr>
            <w:tcW w:w="2730" w:type="dxa"/>
            <w:vAlign w:val="center"/>
          </w:tcPr>
          <w:p>
            <w:pPr>
              <w:keepNext w:val="0"/>
              <w:keepLines w:val="0"/>
              <w:widowControl/>
              <w:suppressLineNumbers w:val="0"/>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攀枝花市仁和区金江镇鱼塘社区水库村民小组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仁和区金江镇鱼塘社区水库村民小组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510411001001JA00029</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126</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284</w:t>
            </w:r>
            <w:r>
              <w:rPr>
                <w:rFonts w:hint="eastAsia" w:ascii="宋体" w:hAnsi="宋体" w:cs="宋体"/>
                <w:sz w:val="21"/>
                <w:szCs w:val="21"/>
                <w:highlight w:val="none"/>
                <w:lang w:val="en-US" w:eastAsia="zh-CN"/>
              </w:rPr>
              <w:t>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71</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攀枝花市仁和区金江镇鱼塘社区上村村民小组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仁和区金江镇鱼塘社区上村村民小组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510411001004JA00031</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0.</w:t>
            </w:r>
            <w:r>
              <w:rPr>
                <w:rFonts w:hint="default" w:ascii="宋体" w:hAnsi="宋体" w:eastAsia="宋体" w:cs="宋体"/>
                <w:sz w:val="21"/>
                <w:szCs w:val="21"/>
                <w:highlight w:val="none"/>
                <w:lang w:val="en-US" w:eastAsia="zh-CN"/>
              </w:rPr>
              <w:t>238</w:t>
            </w:r>
            <w:r>
              <w:rPr>
                <w:rFonts w:hint="eastAsia" w:ascii="宋体" w:hAnsi="宋体" w:cs="宋体"/>
                <w:sz w:val="21"/>
                <w:szCs w:val="21"/>
                <w:highlight w:val="none"/>
                <w:lang w:val="en-US" w:eastAsia="zh-CN"/>
              </w:rPr>
              <w:t>2</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72</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攀枝花市仁和区金江镇鱼塘社区上村村民小组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仁和区金江镇鱼塘社区上村村民小组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510411001004JA00032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0.</w:t>
            </w:r>
            <w:r>
              <w:rPr>
                <w:rFonts w:hint="default" w:ascii="宋体" w:hAnsi="宋体" w:eastAsia="宋体" w:cs="宋体"/>
                <w:sz w:val="21"/>
                <w:szCs w:val="21"/>
                <w:highlight w:val="none"/>
                <w:lang w:val="en-US" w:eastAsia="zh-CN"/>
              </w:rPr>
              <w:t>23</w:t>
            </w:r>
            <w:r>
              <w:rPr>
                <w:rFonts w:hint="eastAsia" w:ascii="宋体" w:hAnsi="宋体" w:cs="宋体"/>
                <w:sz w:val="21"/>
                <w:szCs w:val="21"/>
                <w:highlight w:val="none"/>
                <w:lang w:val="en-US" w:eastAsia="zh-CN"/>
              </w:rPr>
              <w:t>10</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73</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攀枝花市仁和区金江镇鱼塘社区上村村民小组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仁和区金江镇鱼塘社区上村村民小组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510411001001JA00027</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0.</w:t>
            </w:r>
            <w:r>
              <w:rPr>
                <w:rFonts w:hint="default" w:ascii="宋体" w:hAnsi="宋体" w:eastAsia="宋体" w:cs="宋体"/>
                <w:sz w:val="21"/>
                <w:szCs w:val="21"/>
                <w:highlight w:val="none"/>
                <w:lang w:val="en-US" w:eastAsia="zh-CN"/>
              </w:rPr>
              <w:t>414</w:t>
            </w:r>
            <w:r>
              <w:rPr>
                <w:rFonts w:hint="eastAsia" w:ascii="宋体" w:hAnsi="宋体" w:cs="宋体"/>
                <w:sz w:val="21"/>
                <w:szCs w:val="21"/>
                <w:highlight w:val="none"/>
                <w:lang w:val="en-US" w:eastAsia="zh-CN"/>
              </w:rPr>
              <w:t>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74</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攀枝花市仁和区金江镇鱼塘社区马店河村民小组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仁和区金江镇鱼塘社区马店河村民小组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510411001001JA00038</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24</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6043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75</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攀枝花市仁和区金江镇鱼塘社区马店河村民小组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仁和区金江镇鱼塘社区马店河村民小组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510411001001JA00037</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14</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3802</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76</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攀枝花市仁和区金江镇鱼塘社区马店河村民小组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仁和区金江镇鱼塘社区马店河村民小组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510411001001JA00039</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117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773</w:t>
            </w:r>
            <w:r>
              <w:rPr>
                <w:rFonts w:hint="eastAsia" w:ascii="宋体" w:hAnsi="宋体" w:cs="宋体"/>
                <w:sz w:val="21"/>
                <w:szCs w:val="21"/>
                <w:highlight w:val="none"/>
                <w:lang w:val="en-US" w:eastAsia="zh-CN"/>
              </w:rPr>
              <w:t>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468" w:type="dxa"/>
            <w:vAlign w:val="center"/>
          </w:tcPr>
          <w:p>
            <w:pPr>
              <w:jc w:val="center"/>
              <w:rPr>
                <w:rFonts w:hint="default"/>
                <w:lang w:val="en-US" w:eastAsia="zh-CN"/>
              </w:rPr>
            </w:pPr>
            <w:r>
              <w:rPr>
                <w:rFonts w:hint="eastAsia"/>
                <w:lang w:val="en-US" w:eastAsia="zh-CN"/>
              </w:rPr>
              <w:t>77</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攀枝花市仁和区金江镇鱼塘社区马店河村民小组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仁和区金江镇鱼塘社区马店河村民小组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510411001001JA00041</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8373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78</w:t>
            </w:r>
          </w:p>
        </w:tc>
        <w:tc>
          <w:tcPr>
            <w:tcW w:w="273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攀枝花市仁和区金江镇鱼塘社区马海达村民小组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sz w:val="21"/>
                <w:szCs w:val="21"/>
                <w:highlight w:val="none"/>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仁和区金江镇鱼塘社区马海达村民小组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102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053</w:t>
            </w:r>
            <w:r>
              <w:rPr>
                <w:rFonts w:hint="eastAsia" w:ascii="宋体" w:hAnsi="宋体" w:cs="宋体"/>
                <w:sz w:val="21"/>
                <w:szCs w:val="21"/>
                <w:highlight w:val="none"/>
                <w:lang w:val="en-US" w:eastAsia="zh-CN"/>
              </w:rPr>
              <w:t>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79</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攀枝花市仁和区金江镇立柯村五贵塘村民小组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仁和区金江镇立柯村五贵塘村民小组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510411001001JA00030</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223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3941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80</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攀枝花市仁和区金江镇立柯村五贵塘村民小组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仁和区金江镇立柯村五贵塘村民小组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510411001001JA00044</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142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7229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81</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攀枝花市仁和区金江镇立柯村五贵塘村民小组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仁和区金江镇立柯村五贵塘村民小组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510411001001JA00045</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7030</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82</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攀枝花市仁和区金江镇立柯村上立柯村民小组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仁和区金江镇立柯村上立柯村民小组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510411001001JA00046</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0.</w:t>
            </w:r>
            <w:r>
              <w:rPr>
                <w:rFonts w:hint="default" w:ascii="宋体" w:hAnsi="宋体" w:eastAsia="宋体" w:cs="宋体"/>
                <w:sz w:val="21"/>
                <w:szCs w:val="21"/>
                <w:highlight w:val="none"/>
                <w:lang w:val="en-US" w:eastAsia="zh-CN"/>
              </w:rPr>
              <w:t>3125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83</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攀枝花市仁和区金江镇立柯村上立柯村民小组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仁和区金江镇立柯村上立柯村民小组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510411001001JA00047</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272</w:t>
            </w:r>
            <w:r>
              <w:rPr>
                <w:rFonts w:hint="eastAsia" w:ascii="宋体" w:hAnsi="宋体" w:cs="宋体"/>
                <w:sz w:val="21"/>
                <w:szCs w:val="21"/>
                <w:highlight w:val="none"/>
                <w:lang w:val="en-US" w:eastAsia="zh-CN"/>
              </w:rPr>
              <w:t>9</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84</w:t>
            </w:r>
          </w:p>
        </w:tc>
        <w:tc>
          <w:tcPr>
            <w:tcW w:w="273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攀枝花市仁和区金江镇立柯村上立柯村民小组</w:t>
            </w:r>
            <w:r>
              <w:rPr>
                <w:rFonts w:hint="eastAsia"/>
                <w:color w:val="000000"/>
                <w:highlight w:val="none"/>
                <w:lang w:val="en-US" w:eastAsia="zh-CN"/>
              </w:rPr>
              <w:t>农民集体</w:t>
            </w:r>
          </w:p>
        </w:tc>
        <w:tc>
          <w:tcPr>
            <w:tcW w:w="1140" w:type="dxa"/>
            <w:vAlign w:val="center"/>
          </w:tcPr>
          <w:p>
            <w:pPr>
              <w:jc w:val="center"/>
              <w:rPr>
                <w:rFonts w:hint="eastAsia" w:ascii="宋体" w:hAnsi="宋体" w:eastAsia="宋体" w:cs="宋体"/>
                <w:kern w:val="2"/>
                <w:sz w:val="21"/>
                <w:szCs w:val="21"/>
                <w:highlight w:val="none"/>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仁和区金江镇立柯村上立柯村民小组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510411001001JA00048</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368</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8645</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85</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攀枝花市仁和区金江镇立柯村下立柯村民小组农民集体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仁和区金江镇立柯村下立柯村民小组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510411001001JA00049</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314</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2733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86</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攀枝花市仁和区金江镇鱼塘社区上倘皮村民小组农民集体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仁和区金江镇鱼塘社区上倘皮村民小组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510411001001JA00050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399</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6082</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87</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攀枝花市仁和区金江镇鱼塘社区下倘皮村民小组农民集体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仁和区金江镇鱼塘社区下倘皮村民小组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510411001001JA00043</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107</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993</w:t>
            </w:r>
            <w:r>
              <w:rPr>
                <w:rFonts w:hint="eastAsia" w:ascii="宋体" w:hAnsi="宋体" w:cs="宋体"/>
                <w:sz w:val="21"/>
                <w:szCs w:val="21"/>
                <w:highlight w:val="none"/>
                <w:lang w:val="en-US" w:eastAsia="zh-CN"/>
              </w:rPr>
              <w:t>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88</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攀枝花市仁和区金江镇鱼塘社区下倘皮村民小组农民集体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仁和区金江镇鱼塘社区下倘皮村民小组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510411001001JA00042</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21</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434</w:t>
            </w:r>
            <w:r>
              <w:rPr>
                <w:rFonts w:hint="eastAsia" w:ascii="宋体" w:hAnsi="宋体" w:cs="宋体"/>
                <w:sz w:val="21"/>
                <w:szCs w:val="21"/>
                <w:highlight w:val="none"/>
                <w:lang w:val="en-US" w:eastAsia="zh-CN"/>
              </w:rPr>
              <w:t>6</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89</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攀枝花市仁和区金江镇鱼塘社区下倘皮村民小组农民集体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仁和区金江镇鱼塘社区下倘皮村民小组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510411001001JA00051</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243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084</w:t>
            </w:r>
            <w:r>
              <w:rPr>
                <w:rFonts w:hint="eastAsia" w:ascii="宋体" w:hAnsi="宋体" w:cs="宋体"/>
                <w:sz w:val="21"/>
                <w:szCs w:val="21"/>
                <w:highlight w:val="none"/>
                <w:lang w:val="en-US" w:eastAsia="zh-CN"/>
              </w:rPr>
              <w:t>6</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90</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攀枝花市仁和区金江镇鱼塘社区下倘皮村民小组农民集体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仁和区金江镇鱼塘社区下倘皮村民小组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510411001001JA00036</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24</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372</w:t>
            </w:r>
            <w:r>
              <w:rPr>
                <w:rFonts w:hint="eastAsia" w:ascii="宋体" w:hAnsi="宋体" w:cs="宋体"/>
                <w:sz w:val="21"/>
                <w:szCs w:val="21"/>
                <w:highlight w:val="none"/>
                <w:lang w:val="en-US" w:eastAsia="zh-CN"/>
              </w:rPr>
              <w:t>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91</w:t>
            </w:r>
          </w:p>
        </w:tc>
        <w:tc>
          <w:tcPr>
            <w:tcW w:w="273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攀枝花市仁和区金江镇鱼塘社区下倘皮村民小组农民集体</w:t>
            </w:r>
          </w:p>
        </w:tc>
        <w:tc>
          <w:tcPr>
            <w:tcW w:w="1140" w:type="dxa"/>
            <w:vAlign w:val="center"/>
          </w:tcPr>
          <w:p>
            <w:pPr>
              <w:jc w:val="center"/>
              <w:rPr>
                <w:rFonts w:hint="eastAsia" w:ascii="Calibri" w:hAnsi="Calibri" w:eastAsia="宋体" w:cs="黑体"/>
                <w:kern w:val="2"/>
                <w:sz w:val="21"/>
                <w:szCs w:val="24"/>
                <w:lang w:val="en-US" w:eastAsia="zh-CN" w:bidi="ar-SA"/>
              </w:rPr>
            </w:pPr>
            <w:r>
              <w:rPr>
                <w:rFonts w:hint="eastAsia"/>
                <w:lang w:val="en-US" w:eastAsia="zh-CN"/>
              </w:rPr>
              <w:t>集体土地</w:t>
            </w:r>
            <w:r>
              <w:rPr>
                <w:rFonts w:hint="eastAsia"/>
              </w:rPr>
              <w:t>所有权</w:t>
            </w:r>
          </w:p>
        </w:tc>
        <w:tc>
          <w:tcPr>
            <w:tcW w:w="3900" w:type="dxa"/>
            <w:vAlign w:val="center"/>
          </w:tcPr>
          <w:p>
            <w:pPr>
              <w:jc w:val="center"/>
              <w:rPr>
                <w:rFonts w:hint="eastAsia" w:ascii="Calibri" w:hAnsi="Calibri" w:eastAsia="宋体" w:cs="黑体"/>
                <w:color w:val="000000"/>
                <w:kern w:val="2"/>
                <w:sz w:val="21"/>
                <w:szCs w:val="24"/>
                <w:highlight w:val="none"/>
                <w:lang w:val="en-US" w:eastAsia="zh-CN" w:bidi="ar-SA"/>
              </w:rPr>
            </w:pPr>
            <w:r>
              <w:rPr>
                <w:rFonts w:hint="eastAsia"/>
                <w:color w:val="000000"/>
                <w:highlight w:val="none"/>
                <w:lang w:val="en-US" w:eastAsia="zh-CN"/>
              </w:rPr>
              <w:t>仁和区金江镇鱼塘社区下倘皮村民小组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510411001001JA00040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3963</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92</w:t>
            </w:r>
          </w:p>
        </w:tc>
        <w:tc>
          <w:tcPr>
            <w:tcW w:w="2730" w:type="dxa"/>
            <w:vAlign w:val="center"/>
          </w:tcPr>
          <w:p>
            <w:pPr>
              <w:jc w:val="center"/>
              <w:rPr>
                <w:rFonts w:hint="eastAsia"/>
                <w:color w:val="000000"/>
                <w:highlight w:val="none"/>
                <w:lang w:val="en-US" w:eastAsia="zh-CN"/>
              </w:rPr>
            </w:pPr>
            <w:r>
              <w:rPr>
                <w:rFonts w:hint="eastAsia" w:ascii="宋体" w:hAnsi="宋体" w:eastAsia="宋体" w:cs="宋体"/>
                <w:sz w:val="21"/>
                <w:szCs w:val="21"/>
                <w:highlight w:val="none"/>
                <w:lang w:eastAsia="zh-CN"/>
              </w:rPr>
              <w:t>攀枝花市仁和区金江镇金江村丫口田村民小组</w:t>
            </w:r>
            <w:r>
              <w:rPr>
                <w:rFonts w:hint="eastAsia"/>
                <w:color w:val="000000"/>
                <w:highlight w:val="none"/>
                <w:lang w:val="en-US" w:eastAsia="zh-CN"/>
              </w:rPr>
              <w:t>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ascii="宋体" w:hAnsi="宋体" w:eastAsia="宋体" w:cs="宋体"/>
                <w:sz w:val="21"/>
                <w:szCs w:val="21"/>
                <w:highlight w:val="none"/>
                <w:lang w:eastAsia="zh-CN"/>
              </w:rPr>
              <w:t>仁和区金江镇金江村丫口田村民小组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510411001002JA00002</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48</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090</w:t>
            </w:r>
            <w:r>
              <w:rPr>
                <w:rFonts w:hint="eastAsia" w:ascii="宋体" w:hAnsi="宋体" w:cs="宋体"/>
                <w:sz w:val="21"/>
                <w:szCs w:val="21"/>
                <w:highlight w:val="none"/>
                <w:lang w:val="en-US" w:eastAsia="zh-CN"/>
              </w:rPr>
              <w:t>8</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93</w:t>
            </w:r>
          </w:p>
        </w:tc>
        <w:tc>
          <w:tcPr>
            <w:tcW w:w="2730" w:type="dxa"/>
            <w:vAlign w:val="center"/>
          </w:tcPr>
          <w:p>
            <w:pPr>
              <w:jc w:val="center"/>
              <w:rPr>
                <w:rFonts w:hint="eastAsia"/>
                <w:color w:val="000000"/>
                <w:highlight w:val="none"/>
                <w:lang w:val="en-US" w:eastAsia="zh-CN"/>
              </w:rPr>
            </w:pPr>
            <w:r>
              <w:rPr>
                <w:rFonts w:hint="eastAsia" w:ascii="宋体" w:hAnsi="宋体" w:eastAsia="宋体" w:cs="宋体"/>
                <w:sz w:val="21"/>
                <w:szCs w:val="21"/>
                <w:highlight w:val="none"/>
                <w:lang w:eastAsia="zh-CN"/>
              </w:rPr>
              <w:t>攀枝花市仁和区金江镇金江村丫口田村民小组</w:t>
            </w:r>
            <w:r>
              <w:rPr>
                <w:rFonts w:hint="eastAsia"/>
                <w:color w:val="000000"/>
                <w:highlight w:val="none"/>
                <w:lang w:val="en-US" w:eastAsia="zh-CN"/>
              </w:rPr>
              <w:t>农民集体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ascii="宋体" w:hAnsi="宋体" w:eastAsia="宋体" w:cs="宋体"/>
                <w:sz w:val="21"/>
                <w:szCs w:val="21"/>
                <w:highlight w:val="none"/>
                <w:lang w:eastAsia="zh-CN"/>
              </w:rPr>
              <w:t>仁和区金江镇金江村丫口田村民小组</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510411001004JA00018</w:t>
            </w:r>
            <w:r>
              <w:rPr>
                <w:rFonts w:hint="eastAsia" w:ascii="宋体" w:hAnsi="宋体" w:eastAsia="宋体" w:cs="宋体"/>
                <w:sz w:val="21"/>
                <w:szCs w:val="21"/>
                <w:highlight w:val="none"/>
                <w:lang w:eastAsia="zh-CN"/>
              </w:rPr>
              <w:t>W00000000</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163</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806</w:t>
            </w:r>
            <w:r>
              <w:rPr>
                <w:rFonts w:hint="eastAsia" w:ascii="宋体" w:hAnsi="宋体" w:cs="宋体"/>
                <w:sz w:val="21"/>
                <w:szCs w:val="21"/>
                <w:highlight w:val="none"/>
                <w:lang w:val="en-US" w:eastAsia="zh-CN"/>
              </w:rPr>
              <w:t>4</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94</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攀枝花市仁和区金江镇保安营社区村委员会集体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仁和区金江镇保安营社区村委员会</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510411001004JA00041</w:t>
            </w:r>
          </w:p>
        </w:tc>
        <w:tc>
          <w:tcPr>
            <w:tcW w:w="1296" w:type="dxa"/>
            <w:vAlign w:val="center"/>
          </w:tcPr>
          <w:p>
            <w:pPr>
              <w:jc w:val="center"/>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w:t>
            </w:r>
            <w:r>
              <w:rPr>
                <w:rFonts w:hint="eastAsia" w:ascii="宋体" w:hAnsi="宋体" w:cs="宋体"/>
                <w:sz w:val="21"/>
                <w:szCs w:val="21"/>
                <w:highlight w:val="none"/>
                <w:lang w:val="en-US" w:eastAsia="zh-CN"/>
              </w:rPr>
              <w:t>.</w:t>
            </w:r>
            <w:r>
              <w:rPr>
                <w:rFonts w:hint="default" w:ascii="宋体" w:hAnsi="宋体" w:eastAsia="宋体" w:cs="宋体"/>
                <w:sz w:val="21"/>
                <w:szCs w:val="21"/>
                <w:highlight w:val="none"/>
                <w:lang w:val="en-US" w:eastAsia="zh-CN"/>
              </w:rPr>
              <w:t>1081</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95</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攀枝花市仁和区金江镇保安营社区村委员会集体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仁和区金江镇保安营社区村委员会</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510411001004JA00014</w:t>
            </w:r>
          </w:p>
        </w:tc>
        <w:tc>
          <w:tcPr>
            <w:tcW w:w="1296" w:type="dxa"/>
            <w:vAlign w:val="center"/>
          </w:tcPr>
          <w:p>
            <w:pPr>
              <w:jc w:val="center"/>
              <w:rPr>
                <w:rFonts w:hint="default" w:ascii="宋体" w:hAnsi="宋体" w:cs="宋体"/>
                <w:sz w:val="21"/>
                <w:szCs w:val="21"/>
                <w:highlight w:val="none"/>
                <w:lang w:val="en-US" w:eastAsia="zh-CN"/>
              </w:rPr>
            </w:pPr>
            <w:r>
              <w:rPr>
                <w:rFonts w:hint="default" w:ascii="宋体" w:hAnsi="宋体" w:cs="宋体"/>
                <w:sz w:val="21"/>
                <w:szCs w:val="21"/>
                <w:highlight w:val="none"/>
                <w:lang w:val="en-US" w:eastAsia="zh-CN"/>
              </w:rPr>
              <w:t>81</w:t>
            </w:r>
            <w:r>
              <w:rPr>
                <w:rFonts w:hint="eastAsia" w:ascii="宋体" w:hAnsi="宋体" w:cs="宋体"/>
                <w:sz w:val="21"/>
                <w:szCs w:val="21"/>
                <w:highlight w:val="none"/>
                <w:lang w:val="en-US" w:eastAsia="zh-CN"/>
              </w:rPr>
              <w:t>.</w:t>
            </w:r>
            <w:r>
              <w:rPr>
                <w:rFonts w:hint="default" w:ascii="宋体" w:hAnsi="宋体" w:cs="宋体"/>
                <w:sz w:val="21"/>
                <w:szCs w:val="21"/>
                <w:highlight w:val="none"/>
                <w:lang w:val="en-US" w:eastAsia="zh-CN"/>
              </w:rPr>
              <w:t>7470</w:t>
            </w:r>
          </w:p>
        </w:tc>
        <w:tc>
          <w:tcPr>
            <w:tcW w:w="74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68" w:type="dxa"/>
            <w:vAlign w:val="center"/>
          </w:tcPr>
          <w:p>
            <w:pPr>
              <w:jc w:val="center"/>
              <w:rPr>
                <w:rFonts w:hint="default"/>
                <w:lang w:val="en-US" w:eastAsia="zh-CN"/>
              </w:rPr>
            </w:pPr>
            <w:r>
              <w:rPr>
                <w:rFonts w:hint="eastAsia"/>
                <w:lang w:val="en-US" w:eastAsia="zh-CN"/>
              </w:rPr>
              <w:t>96</w:t>
            </w:r>
          </w:p>
        </w:tc>
        <w:tc>
          <w:tcPr>
            <w:tcW w:w="2730" w:type="dxa"/>
            <w:vAlign w:val="center"/>
          </w:tcPr>
          <w:p>
            <w:pPr>
              <w:jc w:val="center"/>
              <w:rPr>
                <w:rFonts w:hint="eastAsia"/>
                <w:color w:val="000000"/>
                <w:highlight w:val="none"/>
                <w:lang w:val="en-US" w:eastAsia="zh-CN"/>
              </w:rPr>
            </w:pPr>
            <w:r>
              <w:rPr>
                <w:rFonts w:hint="eastAsia"/>
                <w:color w:val="000000"/>
                <w:highlight w:val="none"/>
                <w:lang w:val="en-US" w:eastAsia="zh-CN"/>
              </w:rPr>
              <w:t>攀枝花市仁和区金江镇保安营社区村委员会集体</w:t>
            </w:r>
          </w:p>
        </w:tc>
        <w:tc>
          <w:tcPr>
            <w:tcW w:w="1140" w:type="dxa"/>
            <w:vAlign w:val="center"/>
          </w:tcPr>
          <w:p>
            <w:pPr>
              <w:jc w:val="center"/>
              <w:rPr>
                <w:rFonts w:hint="eastAsia"/>
                <w:lang w:val="en-US" w:eastAsia="zh-CN"/>
              </w:rPr>
            </w:pPr>
            <w:r>
              <w:rPr>
                <w:rFonts w:hint="eastAsia"/>
                <w:lang w:val="en-US" w:eastAsia="zh-CN"/>
              </w:rPr>
              <w:t>集体土地</w:t>
            </w:r>
            <w:r>
              <w:rPr>
                <w:rFonts w:hint="eastAsia"/>
              </w:rPr>
              <w:t>所有权</w:t>
            </w:r>
          </w:p>
        </w:tc>
        <w:tc>
          <w:tcPr>
            <w:tcW w:w="3900" w:type="dxa"/>
            <w:vAlign w:val="center"/>
          </w:tcPr>
          <w:p>
            <w:pPr>
              <w:jc w:val="center"/>
              <w:rPr>
                <w:rFonts w:hint="eastAsia"/>
                <w:color w:val="000000"/>
                <w:highlight w:val="none"/>
                <w:lang w:val="en-US" w:eastAsia="zh-CN"/>
              </w:rPr>
            </w:pPr>
            <w:r>
              <w:rPr>
                <w:rFonts w:hint="eastAsia"/>
                <w:color w:val="000000"/>
                <w:highlight w:val="none"/>
                <w:lang w:val="en-US" w:eastAsia="zh-CN"/>
              </w:rPr>
              <w:t>仁和区金江镇保安营社区村委员会</w:t>
            </w:r>
          </w:p>
        </w:tc>
        <w:tc>
          <w:tcPr>
            <w:tcW w:w="282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510411001004JA00042</w:t>
            </w:r>
          </w:p>
        </w:tc>
        <w:tc>
          <w:tcPr>
            <w:tcW w:w="1296" w:type="dxa"/>
            <w:vAlign w:val="center"/>
          </w:tcPr>
          <w:p>
            <w:pPr>
              <w:jc w:val="center"/>
              <w:rPr>
                <w:rFonts w:hint="default" w:ascii="宋体" w:hAnsi="宋体" w:cs="宋体"/>
                <w:sz w:val="21"/>
                <w:szCs w:val="21"/>
                <w:highlight w:val="none"/>
                <w:lang w:val="en-US" w:eastAsia="zh-CN"/>
              </w:rPr>
            </w:pPr>
            <w:r>
              <w:rPr>
                <w:rFonts w:hint="default" w:ascii="宋体" w:hAnsi="宋体" w:cs="宋体"/>
                <w:sz w:val="21"/>
                <w:szCs w:val="21"/>
                <w:highlight w:val="none"/>
                <w:lang w:val="en-US" w:eastAsia="zh-CN"/>
              </w:rPr>
              <w:t>2</w:t>
            </w:r>
            <w:r>
              <w:rPr>
                <w:rFonts w:hint="eastAsia" w:ascii="宋体" w:hAnsi="宋体" w:cs="宋体"/>
                <w:sz w:val="21"/>
                <w:szCs w:val="21"/>
                <w:highlight w:val="none"/>
                <w:lang w:val="en-US" w:eastAsia="zh-CN"/>
              </w:rPr>
              <w:t>.</w:t>
            </w:r>
            <w:r>
              <w:rPr>
                <w:rFonts w:hint="default" w:ascii="宋体" w:hAnsi="宋体" w:cs="宋体"/>
                <w:sz w:val="21"/>
                <w:szCs w:val="21"/>
                <w:highlight w:val="none"/>
                <w:lang w:val="en-US" w:eastAsia="zh-CN"/>
              </w:rPr>
              <w:t>372</w:t>
            </w:r>
            <w:r>
              <w:rPr>
                <w:rFonts w:hint="eastAsia" w:ascii="宋体" w:hAnsi="宋体" w:cs="宋体"/>
                <w:sz w:val="21"/>
                <w:szCs w:val="21"/>
                <w:highlight w:val="none"/>
                <w:lang w:val="en-US" w:eastAsia="zh-CN"/>
              </w:rPr>
              <w:t>4</w:t>
            </w:r>
          </w:p>
        </w:tc>
        <w:tc>
          <w:tcPr>
            <w:tcW w:w="741" w:type="dxa"/>
            <w:vAlign w:val="center"/>
          </w:tcPr>
          <w:p>
            <w:pPr>
              <w:jc w:val="center"/>
            </w:pPr>
          </w:p>
        </w:tc>
      </w:tr>
    </w:tbl>
    <w:p>
      <w:pPr>
        <w:keepNext w:val="0"/>
        <w:keepLines w:val="0"/>
        <w:pageBreakBefore w:val="0"/>
        <w:widowControl w:val="0"/>
        <w:kinsoku/>
        <w:wordWrap/>
        <w:overflowPunct/>
        <w:topLinePunct w:val="0"/>
        <w:autoSpaceDE/>
        <w:autoSpaceDN/>
        <w:bidi w:val="0"/>
        <w:adjustRightInd/>
        <w:snapToGrid/>
        <w:spacing w:line="20" w:lineRule="atLeast"/>
        <w:jc w:val="center"/>
        <w:textAlignment w:val="auto"/>
        <w:rPr>
          <w:rFonts w:hint="eastAsia" w:ascii="仿宋" w:hAnsi="仿宋" w:eastAsia="仿宋" w:cs="仿宋"/>
          <w:i w:val="0"/>
          <w:iCs w:val="0"/>
          <w:caps w:val="0"/>
          <w:color w:val="000000"/>
          <w:spacing w:val="-6"/>
          <w:sz w:val="31"/>
          <w:szCs w:val="31"/>
          <w:shd w:val="clear" w:color="080000" w:fill="FFFFFF"/>
          <w:lang w:val="en-US" w:eastAsia="zh-CN"/>
        </w:rPr>
      </w:pPr>
      <w:r>
        <w:rPr>
          <w:rFonts w:hint="eastAsia" w:ascii="仿宋" w:hAnsi="仿宋" w:eastAsia="仿宋" w:cs="仿宋"/>
          <w:i w:val="0"/>
          <w:iCs w:val="0"/>
          <w:caps w:val="0"/>
          <w:color w:val="000000"/>
          <w:spacing w:val="-6"/>
          <w:sz w:val="31"/>
          <w:szCs w:val="31"/>
          <w:shd w:val="clear" w:color="080000"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atLeast"/>
        <w:jc w:val="center"/>
        <w:textAlignment w:val="auto"/>
        <w:rPr>
          <w:rFonts w:hint="eastAsia" w:ascii="仿宋" w:hAnsi="仿宋" w:eastAsia="仿宋" w:cs="仿宋"/>
          <w:i w:val="0"/>
          <w:iCs w:val="0"/>
          <w:caps w:val="0"/>
          <w:color w:val="000000"/>
          <w:spacing w:val="0"/>
          <w:sz w:val="31"/>
          <w:szCs w:val="31"/>
          <w:shd w:val="clear" w:color="080000" w:fill="FFFFFF"/>
          <w:lang w:val="en-US" w:eastAsia="zh-CN"/>
        </w:rPr>
      </w:pPr>
      <w:r>
        <w:rPr>
          <w:rFonts w:hint="eastAsia" w:ascii="仿宋" w:hAnsi="仿宋" w:eastAsia="仿宋" w:cs="仿宋"/>
          <w:i w:val="0"/>
          <w:iCs w:val="0"/>
          <w:caps w:val="0"/>
          <w:color w:val="000000"/>
          <w:spacing w:val="-6"/>
          <w:sz w:val="31"/>
          <w:szCs w:val="31"/>
          <w:shd w:val="clear" w:color="080000" w:fill="FFFFFF"/>
          <w:lang w:val="en-US" w:eastAsia="zh-CN"/>
        </w:rPr>
        <w:t xml:space="preserve">                            攀枝花钒钛高新技术产业开发区自然资源和建设管理局</w:t>
      </w:r>
      <w:r>
        <w:rPr>
          <w:rFonts w:hint="eastAsia" w:ascii="仿宋" w:hAnsi="仿宋" w:eastAsia="仿宋" w:cs="仿宋"/>
          <w:i w:val="0"/>
          <w:iCs w:val="0"/>
          <w:caps w:val="0"/>
          <w:color w:val="000000"/>
          <w:spacing w:val="0"/>
          <w:sz w:val="31"/>
          <w:szCs w:val="31"/>
          <w:shd w:val="clear" w:color="080000"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atLeast"/>
        <w:ind w:firstLine="8990" w:firstLineChars="2900"/>
        <w:jc w:val="both"/>
        <w:textAlignment w:val="auto"/>
        <w:rPr>
          <w:rFonts w:hint="default" w:ascii="仿宋" w:hAnsi="仿宋" w:eastAsia="仿宋" w:cs="仿宋"/>
          <w:i w:val="0"/>
          <w:iCs w:val="0"/>
          <w:caps w:val="0"/>
          <w:color w:val="000000"/>
          <w:spacing w:val="0"/>
          <w:sz w:val="31"/>
          <w:szCs w:val="31"/>
          <w:shd w:val="clear" w:color="080000" w:fill="FFFFFF"/>
          <w:lang w:val="en-US" w:eastAsia="zh-CN"/>
        </w:rPr>
      </w:pPr>
      <w:r>
        <w:rPr>
          <w:rFonts w:hint="eastAsia" w:ascii="仿宋" w:hAnsi="仿宋" w:eastAsia="仿宋" w:cs="仿宋"/>
          <w:i w:val="0"/>
          <w:iCs w:val="0"/>
          <w:caps w:val="0"/>
          <w:color w:val="000000"/>
          <w:spacing w:val="0"/>
          <w:sz w:val="31"/>
          <w:szCs w:val="31"/>
          <w:shd w:val="clear" w:color="080000" w:fill="FFFFFF"/>
          <w:lang w:val="en-US" w:eastAsia="zh-CN"/>
        </w:rPr>
        <w:t>2023年5月 22日</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IyMTNhYzljODMzZjE0ZGY3MjYyYTUwMmNhYzU0OTgifQ=="/>
  </w:docVars>
  <w:rsids>
    <w:rsidRoot w:val="00000000"/>
    <w:rsid w:val="00480D77"/>
    <w:rsid w:val="00570836"/>
    <w:rsid w:val="01992A6E"/>
    <w:rsid w:val="02226BE0"/>
    <w:rsid w:val="047A603D"/>
    <w:rsid w:val="057523EE"/>
    <w:rsid w:val="05E8335B"/>
    <w:rsid w:val="060B18CA"/>
    <w:rsid w:val="062E0B2A"/>
    <w:rsid w:val="07511877"/>
    <w:rsid w:val="079A3A6D"/>
    <w:rsid w:val="07B611C8"/>
    <w:rsid w:val="08CA47FF"/>
    <w:rsid w:val="09A20370"/>
    <w:rsid w:val="0A8F646D"/>
    <w:rsid w:val="0A9371D4"/>
    <w:rsid w:val="0BE97967"/>
    <w:rsid w:val="0DA73FA8"/>
    <w:rsid w:val="0E2F5830"/>
    <w:rsid w:val="0ECE329B"/>
    <w:rsid w:val="10CD501D"/>
    <w:rsid w:val="11895257"/>
    <w:rsid w:val="11D861DF"/>
    <w:rsid w:val="121C431D"/>
    <w:rsid w:val="125D04CC"/>
    <w:rsid w:val="12AC51C1"/>
    <w:rsid w:val="13A7230D"/>
    <w:rsid w:val="16516EE3"/>
    <w:rsid w:val="16775FC6"/>
    <w:rsid w:val="188D045E"/>
    <w:rsid w:val="193208CA"/>
    <w:rsid w:val="19520FA1"/>
    <w:rsid w:val="1A0067DC"/>
    <w:rsid w:val="1A3F504D"/>
    <w:rsid w:val="1A7B1DFD"/>
    <w:rsid w:val="1AB058BC"/>
    <w:rsid w:val="1C026332"/>
    <w:rsid w:val="1E1C7453"/>
    <w:rsid w:val="1E2C6990"/>
    <w:rsid w:val="1E8F5E77"/>
    <w:rsid w:val="1F374545"/>
    <w:rsid w:val="1F6449C7"/>
    <w:rsid w:val="20A16531"/>
    <w:rsid w:val="21F77538"/>
    <w:rsid w:val="22E03226"/>
    <w:rsid w:val="22ED2681"/>
    <w:rsid w:val="23641680"/>
    <w:rsid w:val="23BA76CC"/>
    <w:rsid w:val="23CA6578"/>
    <w:rsid w:val="23E66306"/>
    <w:rsid w:val="24A32705"/>
    <w:rsid w:val="25407ECB"/>
    <w:rsid w:val="25CE7FFF"/>
    <w:rsid w:val="260242B6"/>
    <w:rsid w:val="263A2B6C"/>
    <w:rsid w:val="27073637"/>
    <w:rsid w:val="28616AD6"/>
    <w:rsid w:val="29205E84"/>
    <w:rsid w:val="29B9024C"/>
    <w:rsid w:val="29C76673"/>
    <w:rsid w:val="2D816428"/>
    <w:rsid w:val="2DE15B66"/>
    <w:rsid w:val="2E9C43C4"/>
    <w:rsid w:val="30453526"/>
    <w:rsid w:val="30EC0F07"/>
    <w:rsid w:val="31287B4B"/>
    <w:rsid w:val="313F18A3"/>
    <w:rsid w:val="32AA111F"/>
    <w:rsid w:val="334B224D"/>
    <w:rsid w:val="359E6C74"/>
    <w:rsid w:val="36A82D3E"/>
    <w:rsid w:val="37065594"/>
    <w:rsid w:val="3744384B"/>
    <w:rsid w:val="37A13C16"/>
    <w:rsid w:val="38A50A2A"/>
    <w:rsid w:val="38B82D15"/>
    <w:rsid w:val="3A184296"/>
    <w:rsid w:val="3A61310D"/>
    <w:rsid w:val="3AB202DD"/>
    <w:rsid w:val="3C37397E"/>
    <w:rsid w:val="3CB27923"/>
    <w:rsid w:val="3DAE50E2"/>
    <w:rsid w:val="3F3C4DFA"/>
    <w:rsid w:val="41923405"/>
    <w:rsid w:val="426419AA"/>
    <w:rsid w:val="44866F7A"/>
    <w:rsid w:val="456F7FBB"/>
    <w:rsid w:val="46202A9A"/>
    <w:rsid w:val="47372A84"/>
    <w:rsid w:val="47AD71EA"/>
    <w:rsid w:val="482734DB"/>
    <w:rsid w:val="48457A52"/>
    <w:rsid w:val="48D775A5"/>
    <w:rsid w:val="49AB48EC"/>
    <w:rsid w:val="49FB31BE"/>
    <w:rsid w:val="4B394798"/>
    <w:rsid w:val="4B7F49FA"/>
    <w:rsid w:val="4C237A7B"/>
    <w:rsid w:val="4CC96874"/>
    <w:rsid w:val="4DCE1C69"/>
    <w:rsid w:val="4E263853"/>
    <w:rsid w:val="4E5F7C4A"/>
    <w:rsid w:val="4F534232"/>
    <w:rsid w:val="50274433"/>
    <w:rsid w:val="50393E70"/>
    <w:rsid w:val="50EF0ABD"/>
    <w:rsid w:val="51114222"/>
    <w:rsid w:val="51ED2C9F"/>
    <w:rsid w:val="524349D3"/>
    <w:rsid w:val="56557680"/>
    <w:rsid w:val="569752EE"/>
    <w:rsid w:val="57795A76"/>
    <w:rsid w:val="585C6BB8"/>
    <w:rsid w:val="59337479"/>
    <w:rsid w:val="5AB91F7A"/>
    <w:rsid w:val="5B500553"/>
    <w:rsid w:val="5D445AA3"/>
    <w:rsid w:val="5D916F3A"/>
    <w:rsid w:val="5DC350C1"/>
    <w:rsid w:val="5DED1F6D"/>
    <w:rsid w:val="5E731D4D"/>
    <w:rsid w:val="5E8638BA"/>
    <w:rsid w:val="5F487ACD"/>
    <w:rsid w:val="5FD122AC"/>
    <w:rsid w:val="60043B33"/>
    <w:rsid w:val="60976E64"/>
    <w:rsid w:val="60990E8E"/>
    <w:rsid w:val="60C80280"/>
    <w:rsid w:val="60FD4B21"/>
    <w:rsid w:val="61814121"/>
    <w:rsid w:val="63901E50"/>
    <w:rsid w:val="63985891"/>
    <w:rsid w:val="63B57D1E"/>
    <w:rsid w:val="644F7208"/>
    <w:rsid w:val="65444892"/>
    <w:rsid w:val="662B6F2E"/>
    <w:rsid w:val="67991E9F"/>
    <w:rsid w:val="67AF73A7"/>
    <w:rsid w:val="691E5D04"/>
    <w:rsid w:val="69327A7F"/>
    <w:rsid w:val="69F07349"/>
    <w:rsid w:val="69F30635"/>
    <w:rsid w:val="6A3F6237"/>
    <w:rsid w:val="6AF2770E"/>
    <w:rsid w:val="6E1E2944"/>
    <w:rsid w:val="6E51348E"/>
    <w:rsid w:val="6E9679C1"/>
    <w:rsid w:val="6EF72976"/>
    <w:rsid w:val="70642B97"/>
    <w:rsid w:val="70CB5E68"/>
    <w:rsid w:val="71FB260A"/>
    <w:rsid w:val="72192C03"/>
    <w:rsid w:val="72AE5A41"/>
    <w:rsid w:val="72E74E7A"/>
    <w:rsid w:val="73C811E4"/>
    <w:rsid w:val="743401C8"/>
    <w:rsid w:val="74C54085"/>
    <w:rsid w:val="750951B1"/>
    <w:rsid w:val="75E142D4"/>
    <w:rsid w:val="75F51A3D"/>
    <w:rsid w:val="76555DEF"/>
    <w:rsid w:val="76F27CE4"/>
    <w:rsid w:val="78272872"/>
    <w:rsid w:val="790167DE"/>
    <w:rsid w:val="79227276"/>
    <w:rsid w:val="796110D2"/>
    <w:rsid w:val="79CE61CE"/>
    <w:rsid w:val="7AE24BBF"/>
    <w:rsid w:val="7BB67714"/>
    <w:rsid w:val="7CFC55A9"/>
    <w:rsid w:val="7D4C4FD5"/>
    <w:rsid w:val="7DF90F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5081</Words>
  <Characters>8272</Characters>
  <Lines>0</Lines>
  <Paragraphs>0</Paragraphs>
  <TotalTime>1</TotalTime>
  <ScaleCrop>false</ScaleCrop>
  <LinksUpToDate>false</LinksUpToDate>
  <CharactersWithSpaces>8359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2023-03-08T03:26:00Z</dcterms:created>
  <dc:creator>admin</dc:creator>
  <cp:lastModifiedBy>Administrator</cp:lastModifiedBy>
  <cp:lastPrinted>2023-04-22T11:00:00Z</cp:lastPrinted>
  <dcterms:modified xsi:type="dcterms:W3CDTF">2023-05-22T07:40:10Z</dcterms:modified>
  <dc:title>攀枝花市仁和区福田镇金台子社区集体土地所有权确权成果公示及登记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19962C382E134211947730D22FE3DE3A</vt:lpwstr>
  </property>
</Properties>
</file>